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07596" w14:textId="0FF7B53E" w:rsidR="007C74A2" w:rsidRDefault="006A2C6F" w:rsidP="007C74A2">
      <w:pPr>
        <w:tabs>
          <w:tab w:val="left" w:pos="1213"/>
        </w:tabs>
        <w:spacing w:line="360" w:lineRule="auto"/>
        <w:ind w:left="5387"/>
      </w:pPr>
      <w:r>
        <w:t>Luxemburg 27. Mai 2021</w:t>
      </w:r>
    </w:p>
    <w:p w14:paraId="7CD808D0" w14:textId="77777777" w:rsidR="006A2C6F" w:rsidRDefault="006A2C6F" w:rsidP="007C74A2">
      <w:pPr>
        <w:tabs>
          <w:tab w:val="left" w:pos="1213"/>
        </w:tabs>
        <w:spacing w:line="360" w:lineRule="auto"/>
        <w:ind w:left="5387"/>
      </w:pPr>
    </w:p>
    <w:p w14:paraId="4A78FE53" w14:textId="4B7DA173" w:rsidR="007777B7" w:rsidRPr="007777B7" w:rsidRDefault="007777B7" w:rsidP="007777B7">
      <w:pPr>
        <w:tabs>
          <w:tab w:val="left" w:pos="1213"/>
        </w:tabs>
        <w:spacing w:line="360" w:lineRule="auto"/>
        <w:ind w:left="-142"/>
        <w:jc w:val="both"/>
        <w:rPr>
          <w:b/>
          <w:bCs/>
          <w:u w:val="single"/>
          <w:lang w:val="de-LU"/>
        </w:rPr>
      </w:pPr>
      <w:r w:rsidRPr="007777B7">
        <w:rPr>
          <w:b/>
          <w:bCs/>
          <w:u w:val="single"/>
          <w:lang w:val="de-LU"/>
        </w:rPr>
        <w:t>Die unendliche Geschichte : Ambulanz-Taxis</w:t>
      </w:r>
    </w:p>
    <w:p w14:paraId="029876A1" w14:textId="77777777" w:rsidR="007777B7" w:rsidRPr="007777B7" w:rsidRDefault="007777B7" w:rsidP="007C74A2">
      <w:pPr>
        <w:tabs>
          <w:tab w:val="left" w:pos="1213"/>
        </w:tabs>
        <w:spacing w:line="360" w:lineRule="auto"/>
        <w:ind w:left="5387"/>
        <w:rPr>
          <w:lang w:val="de-LU"/>
        </w:rPr>
      </w:pPr>
    </w:p>
    <w:p w14:paraId="0274B372" w14:textId="77777777" w:rsidR="005E4D8C" w:rsidRPr="001A0F5B" w:rsidRDefault="00115345" w:rsidP="00563CC7">
      <w:pPr>
        <w:tabs>
          <w:tab w:val="left" w:pos="1213"/>
        </w:tabs>
        <w:spacing w:line="360" w:lineRule="auto"/>
        <w:rPr>
          <w:rFonts w:asciiTheme="minorHAnsi" w:hAnsiTheme="minorHAnsi"/>
          <w:lang w:val="de-LU"/>
        </w:rPr>
      </w:pPr>
      <w:r w:rsidRPr="001A0F5B">
        <w:rPr>
          <w:rFonts w:asciiTheme="minorHAnsi" w:hAnsiTheme="minorHAnsi"/>
          <w:lang w:val="de-LU"/>
        </w:rPr>
        <w:t xml:space="preserve">Vor allem ältere Menschen sind des Öfteren auf sie angewiesen: Ambulanz-Taxis. </w:t>
      </w:r>
    </w:p>
    <w:p w14:paraId="0FE51A5F" w14:textId="42D43890" w:rsidR="00563CC7" w:rsidRPr="001A0F5B" w:rsidRDefault="00F920AE" w:rsidP="00563CC7">
      <w:pPr>
        <w:tabs>
          <w:tab w:val="left" w:pos="1213"/>
        </w:tabs>
        <w:spacing w:line="360" w:lineRule="auto"/>
        <w:rPr>
          <w:rFonts w:asciiTheme="minorHAnsi" w:hAnsiTheme="minorHAnsi"/>
          <w:lang w:val="de-LU"/>
        </w:rPr>
      </w:pPr>
      <w:r w:rsidRPr="001A0F5B">
        <w:rPr>
          <w:rFonts w:asciiTheme="minorHAnsi" w:hAnsiTheme="minorHAnsi"/>
          <w:lang w:val="de-LU"/>
        </w:rPr>
        <w:t>31 Unternehmen sind bei der Gesundheitskasse für diese Dienstleistung zugelassen. Die Tarife reichen</w:t>
      </w:r>
      <w:r w:rsidR="00861926">
        <w:rPr>
          <w:rFonts w:asciiTheme="minorHAnsi" w:hAnsiTheme="minorHAnsi"/>
          <w:lang w:val="de-LU"/>
        </w:rPr>
        <w:t xml:space="preserve"> </w:t>
      </w:r>
      <w:r w:rsidRPr="001A0F5B">
        <w:rPr>
          <w:rFonts w:asciiTheme="minorHAnsi" w:hAnsiTheme="minorHAnsi"/>
          <w:lang w:val="de-LU"/>
        </w:rPr>
        <w:t>von denen die von der Gesundheitskasse zurückerstattet werden, bis hin zu wahren Wucherpreisen</w:t>
      </w:r>
      <w:r w:rsidR="00D54A65">
        <w:rPr>
          <w:rFonts w:asciiTheme="minorHAnsi" w:hAnsiTheme="minorHAnsi"/>
          <w:lang w:val="de-LU"/>
        </w:rPr>
        <w:t xml:space="preserve">. Einmal abgesehen von der undurchsichtigen Preispolitik </w:t>
      </w:r>
      <w:r w:rsidR="00861926">
        <w:rPr>
          <w:rFonts w:asciiTheme="minorHAnsi" w:hAnsiTheme="minorHAnsi"/>
          <w:lang w:val="de-LU"/>
        </w:rPr>
        <w:t>erreichen die</w:t>
      </w:r>
      <w:r w:rsidR="00D54A65">
        <w:rPr>
          <w:rFonts w:asciiTheme="minorHAnsi" w:hAnsiTheme="minorHAnsi"/>
          <w:lang w:val="de-LU"/>
        </w:rPr>
        <w:t xml:space="preserve"> Patiente Vertriedung Asbl auch nicht wenige Klagen </w:t>
      </w:r>
      <w:r w:rsidR="002D542B">
        <w:rPr>
          <w:rFonts w:asciiTheme="minorHAnsi" w:hAnsiTheme="minorHAnsi"/>
          <w:lang w:val="de-LU"/>
        </w:rPr>
        <w:t>betreffend d</w:t>
      </w:r>
      <w:r w:rsidR="00BC6B23">
        <w:rPr>
          <w:rFonts w:asciiTheme="minorHAnsi" w:hAnsiTheme="minorHAnsi"/>
          <w:lang w:val="de-LU"/>
        </w:rPr>
        <w:t>er</w:t>
      </w:r>
      <w:r w:rsidR="002D542B">
        <w:rPr>
          <w:rFonts w:asciiTheme="minorHAnsi" w:hAnsiTheme="minorHAnsi"/>
          <w:lang w:val="de-LU"/>
        </w:rPr>
        <w:t xml:space="preserve"> Sauberkeit</w:t>
      </w:r>
      <w:r w:rsidR="00D54A65">
        <w:rPr>
          <w:rFonts w:asciiTheme="minorHAnsi" w:hAnsiTheme="minorHAnsi"/>
          <w:lang w:val="de-LU"/>
        </w:rPr>
        <w:t xml:space="preserve"> und den Standards </w:t>
      </w:r>
      <w:r w:rsidR="001728EF">
        <w:rPr>
          <w:rFonts w:asciiTheme="minorHAnsi" w:hAnsiTheme="minorHAnsi"/>
          <w:lang w:val="de-LU"/>
        </w:rPr>
        <w:t>in den Ambulanz-Taxis.</w:t>
      </w:r>
      <w:r w:rsidR="00861926">
        <w:rPr>
          <w:rFonts w:asciiTheme="minorHAnsi" w:hAnsiTheme="minorHAnsi"/>
          <w:lang w:val="de-LU"/>
        </w:rPr>
        <w:t xml:space="preserve"> Qualitativ hochwertige Dienstleistungen sehen anders aus.</w:t>
      </w:r>
    </w:p>
    <w:p w14:paraId="6FEEF8A9" w14:textId="6331777D" w:rsidR="00023D6E" w:rsidRPr="001A0F5B" w:rsidRDefault="00023D6E" w:rsidP="00115345">
      <w:pPr>
        <w:tabs>
          <w:tab w:val="left" w:pos="1213"/>
        </w:tabs>
        <w:spacing w:line="360" w:lineRule="auto"/>
        <w:rPr>
          <w:rFonts w:asciiTheme="minorHAnsi" w:hAnsiTheme="minorHAnsi"/>
          <w:lang w:val="de-LU"/>
        </w:rPr>
      </w:pPr>
    </w:p>
    <w:p w14:paraId="1EF9429D" w14:textId="0DA23CD5" w:rsidR="00F920AE" w:rsidRPr="001A0F5B" w:rsidRDefault="00F920AE" w:rsidP="00115345">
      <w:pPr>
        <w:tabs>
          <w:tab w:val="left" w:pos="1213"/>
        </w:tabs>
        <w:spacing w:line="360" w:lineRule="auto"/>
        <w:rPr>
          <w:rFonts w:asciiTheme="minorHAnsi" w:hAnsiTheme="minorHAnsi"/>
          <w:lang w:val="de-LU"/>
        </w:rPr>
      </w:pPr>
      <w:r w:rsidRPr="001A0F5B">
        <w:rPr>
          <w:rFonts w:asciiTheme="minorHAnsi" w:hAnsiTheme="minorHAnsi"/>
          <w:lang w:val="de-LU"/>
        </w:rPr>
        <w:t xml:space="preserve">Wer auf ein Ambulanz Taxi angewiesen ist, der sollte sich vorher genau über die Tarife informieren. Das ist leider nicht so leicht, oft wird den Patienten ein Ambulanz Taxi vom Krankenhauspersonal gerufen, die Patienten </w:t>
      </w:r>
      <w:r w:rsidR="0064207F" w:rsidRPr="001A0F5B">
        <w:rPr>
          <w:rFonts w:asciiTheme="minorHAnsi" w:hAnsiTheme="minorHAnsi"/>
          <w:lang w:val="de-LU"/>
        </w:rPr>
        <w:t>haben in diesem Fall gar keinen Einfluss darauf, welches Unternehmen sie zu welchen Preisen</w:t>
      </w:r>
      <w:r w:rsidRPr="001A0F5B">
        <w:rPr>
          <w:rFonts w:asciiTheme="minorHAnsi" w:hAnsiTheme="minorHAnsi"/>
          <w:lang w:val="de-LU"/>
        </w:rPr>
        <w:t xml:space="preserve"> </w:t>
      </w:r>
      <w:r w:rsidR="0064207F" w:rsidRPr="001A0F5B">
        <w:rPr>
          <w:rFonts w:asciiTheme="minorHAnsi" w:hAnsiTheme="minorHAnsi"/>
          <w:lang w:val="de-LU"/>
        </w:rPr>
        <w:t xml:space="preserve">transportiert, denn eine </w:t>
      </w:r>
      <w:r w:rsidR="00861926">
        <w:rPr>
          <w:rFonts w:asciiTheme="minorHAnsi" w:hAnsiTheme="minorHAnsi"/>
          <w:lang w:val="de-LU"/>
        </w:rPr>
        <w:t>e</w:t>
      </w:r>
      <w:r w:rsidR="0064207F" w:rsidRPr="001A0F5B">
        <w:rPr>
          <w:rFonts w:asciiTheme="minorHAnsi" w:hAnsiTheme="minorHAnsi"/>
          <w:lang w:val="de-LU"/>
        </w:rPr>
        <w:t>inheitliche Tarifpolitik gibt es leider nicht, die Unternehmen können ihren Kunden berechnen was sie wollen.</w:t>
      </w:r>
      <w:r w:rsidR="00671F73" w:rsidRPr="001A0F5B">
        <w:rPr>
          <w:rFonts w:asciiTheme="minorHAnsi" w:hAnsiTheme="minorHAnsi"/>
          <w:lang w:val="de-LU"/>
        </w:rPr>
        <w:t xml:space="preserve"> Vieles liegt im Argen, was die Ambulanz-Taxis angeht. Vor allem, aber nicht nur, was die Preise angeht.</w:t>
      </w:r>
      <w:r w:rsidR="00D54A65">
        <w:rPr>
          <w:rFonts w:asciiTheme="minorHAnsi" w:hAnsiTheme="minorHAnsi"/>
          <w:lang w:val="de-LU"/>
        </w:rPr>
        <w:t xml:space="preserve"> </w:t>
      </w:r>
    </w:p>
    <w:p w14:paraId="56DA6CD9" w14:textId="161E87F0" w:rsidR="0064207F" w:rsidRPr="001A0F5B" w:rsidRDefault="0064207F" w:rsidP="00115345">
      <w:pPr>
        <w:tabs>
          <w:tab w:val="left" w:pos="1213"/>
        </w:tabs>
        <w:spacing w:line="360" w:lineRule="auto"/>
        <w:rPr>
          <w:rFonts w:asciiTheme="minorHAnsi" w:hAnsiTheme="minorHAnsi"/>
          <w:lang w:val="de-LU"/>
        </w:rPr>
      </w:pPr>
    </w:p>
    <w:p w14:paraId="1B0E7FBA" w14:textId="2CF0D5EE" w:rsidR="00861926" w:rsidRDefault="004E7F32">
      <w:pPr>
        <w:tabs>
          <w:tab w:val="left" w:pos="1213"/>
        </w:tabs>
        <w:spacing w:line="360" w:lineRule="auto"/>
        <w:rPr>
          <w:rFonts w:asciiTheme="minorHAnsi" w:hAnsiTheme="minorHAnsi"/>
          <w:lang w:val="de-LU"/>
        </w:rPr>
      </w:pPr>
      <w:r w:rsidRPr="001A0F5B">
        <w:rPr>
          <w:rFonts w:asciiTheme="minorHAnsi" w:hAnsiTheme="minorHAnsi"/>
          <w:lang w:val="de-LU"/>
        </w:rPr>
        <w:t xml:space="preserve">Die Patiente Vertriedung Asbl </w:t>
      </w:r>
      <w:r w:rsidR="009E6873" w:rsidRPr="001A0F5B">
        <w:rPr>
          <w:rFonts w:asciiTheme="minorHAnsi" w:hAnsiTheme="minorHAnsi"/>
          <w:lang w:val="de-LU"/>
        </w:rPr>
        <w:t>setzt sich</w:t>
      </w:r>
      <w:r w:rsidRPr="001A0F5B">
        <w:rPr>
          <w:rFonts w:asciiTheme="minorHAnsi" w:hAnsiTheme="minorHAnsi"/>
          <w:lang w:val="de-LU"/>
        </w:rPr>
        <w:t xml:space="preserve"> </w:t>
      </w:r>
      <w:r w:rsidR="009E6873" w:rsidRPr="001A0F5B">
        <w:rPr>
          <w:rFonts w:asciiTheme="minorHAnsi" w:hAnsiTheme="minorHAnsi"/>
          <w:lang w:val="de-LU"/>
        </w:rPr>
        <w:t xml:space="preserve">seit </w:t>
      </w:r>
      <w:r w:rsidRPr="001A0F5B">
        <w:rPr>
          <w:rFonts w:asciiTheme="minorHAnsi" w:hAnsiTheme="minorHAnsi"/>
          <w:lang w:val="de-LU"/>
        </w:rPr>
        <w:t>Jahren ein</w:t>
      </w:r>
      <w:r w:rsidR="009E6873" w:rsidRPr="001A0F5B">
        <w:rPr>
          <w:rFonts w:asciiTheme="minorHAnsi" w:hAnsiTheme="minorHAnsi"/>
          <w:lang w:val="de-LU"/>
        </w:rPr>
        <w:t>, um eine</w:t>
      </w:r>
      <w:r w:rsidRPr="001A0F5B">
        <w:rPr>
          <w:rFonts w:asciiTheme="minorHAnsi" w:hAnsiTheme="minorHAnsi"/>
          <w:lang w:val="de-LU"/>
        </w:rPr>
        <w:t xml:space="preserve"> bessere Regelung durchzusetzen, die den Patienten mehr Sicherheit und keine Überraschungen bei den Rechnungen mehr bringen würde. </w:t>
      </w:r>
      <w:r w:rsidR="009E6873" w:rsidRPr="001A0F5B">
        <w:rPr>
          <w:rFonts w:asciiTheme="minorHAnsi" w:hAnsiTheme="minorHAnsi"/>
          <w:lang w:val="de-LU"/>
        </w:rPr>
        <w:t>I</w:t>
      </w:r>
      <w:r w:rsidRPr="001A0F5B">
        <w:rPr>
          <w:rFonts w:asciiTheme="minorHAnsi" w:hAnsiTheme="minorHAnsi"/>
          <w:lang w:val="de-LU"/>
        </w:rPr>
        <w:t xml:space="preserve">m letzten </w:t>
      </w:r>
      <w:r w:rsidR="009E6873" w:rsidRPr="001A0F5B">
        <w:rPr>
          <w:rFonts w:asciiTheme="minorHAnsi" w:hAnsiTheme="minorHAnsi"/>
          <w:lang w:val="de-LU"/>
        </w:rPr>
        <w:t xml:space="preserve">Koalitionsabkommen wurde festgehalten, dass eine Reform des Krankentransportes in dieser Legislaturperiode kommen soll. </w:t>
      </w:r>
      <w:r w:rsidR="00861926">
        <w:rPr>
          <w:rFonts w:asciiTheme="minorHAnsi" w:hAnsiTheme="minorHAnsi"/>
          <w:lang w:val="de-LU"/>
        </w:rPr>
        <w:t xml:space="preserve">Aufgrund zahlreicher Schreiben der Patiente Vertriedung Asbl an die unterschiedlichen Ministerien und zuletzt an den Premier Minister, wurde schlussendlich </w:t>
      </w:r>
      <w:r w:rsidR="009E6873" w:rsidRPr="001A0F5B">
        <w:rPr>
          <w:rFonts w:asciiTheme="minorHAnsi" w:hAnsiTheme="minorHAnsi"/>
          <w:lang w:val="de-LU"/>
        </w:rPr>
        <w:t>eine Arbeitsgruppe gebildet, an der leider</w:t>
      </w:r>
      <w:r w:rsidR="00861926">
        <w:rPr>
          <w:rFonts w:asciiTheme="minorHAnsi" w:hAnsiTheme="minorHAnsi"/>
          <w:lang w:val="de-LU"/>
        </w:rPr>
        <w:t xml:space="preserve"> </w:t>
      </w:r>
      <w:r w:rsidR="009E6873" w:rsidRPr="001A0F5B">
        <w:rPr>
          <w:rFonts w:asciiTheme="minorHAnsi" w:hAnsiTheme="minorHAnsi"/>
          <w:lang w:val="de-LU"/>
        </w:rPr>
        <w:t>keine Vertreter der Patienten teilnehmen d</w:t>
      </w:r>
      <w:r w:rsidR="00861926">
        <w:rPr>
          <w:rFonts w:asciiTheme="minorHAnsi" w:hAnsiTheme="minorHAnsi"/>
          <w:lang w:val="de-LU"/>
        </w:rPr>
        <w:t>urften</w:t>
      </w:r>
      <w:r w:rsidR="009E6873" w:rsidRPr="001A0F5B">
        <w:rPr>
          <w:rFonts w:asciiTheme="minorHAnsi" w:hAnsiTheme="minorHAnsi"/>
          <w:lang w:val="de-LU"/>
        </w:rPr>
        <w:t>. Bis jetzt wurden der Patiente Vertriedung Asbl auch noch keine Details der Reform mitgeteilt, das Einzige was man weiß, ist</w:t>
      </w:r>
      <w:r w:rsidR="00861926">
        <w:rPr>
          <w:rFonts w:asciiTheme="minorHAnsi" w:hAnsiTheme="minorHAnsi"/>
          <w:lang w:val="de-LU"/>
        </w:rPr>
        <w:t>,</w:t>
      </w:r>
      <w:r w:rsidR="009E6873" w:rsidRPr="001A0F5B">
        <w:rPr>
          <w:rFonts w:asciiTheme="minorHAnsi" w:hAnsiTheme="minorHAnsi"/>
          <w:lang w:val="de-LU"/>
        </w:rPr>
        <w:t xml:space="preserve"> dass es wohl bald einen </w:t>
      </w:r>
      <w:r w:rsidR="00567CCD">
        <w:rPr>
          <w:rFonts w:asciiTheme="minorHAnsi" w:hAnsiTheme="minorHAnsi"/>
          <w:lang w:val="de-LU"/>
        </w:rPr>
        <w:t xml:space="preserve">„avant projet de loi“ </w:t>
      </w:r>
      <w:r w:rsidR="009E6873" w:rsidRPr="001A0F5B">
        <w:rPr>
          <w:rFonts w:asciiTheme="minorHAnsi" w:hAnsiTheme="minorHAnsi"/>
          <w:lang w:val="de-LU"/>
        </w:rPr>
        <w:t xml:space="preserve">geben soll, </w:t>
      </w:r>
      <w:r w:rsidR="00861926">
        <w:rPr>
          <w:rFonts w:asciiTheme="minorHAnsi" w:hAnsiTheme="minorHAnsi"/>
          <w:lang w:val="de-LU"/>
        </w:rPr>
        <w:t xml:space="preserve">basierend auf diesem kann </w:t>
      </w:r>
      <w:r w:rsidR="009E6873" w:rsidRPr="001A0F5B">
        <w:rPr>
          <w:rFonts w:asciiTheme="minorHAnsi" w:hAnsiTheme="minorHAnsi"/>
          <w:lang w:val="de-LU"/>
        </w:rPr>
        <w:t xml:space="preserve">die Krankenkasse </w:t>
      </w:r>
      <w:r w:rsidR="00861926">
        <w:rPr>
          <w:rFonts w:asciiTheme="minorHAnsi" w:hAnsiTheme="minorHAnsi"/>
          <w:lang w:val="de-LU"/>
        </w:rPr>
        <w:t>dann</w:t>
      </w:r>
      <w:r w:rsidR="009E6873" w:rsidRPr="001A0F5B">
        <w:rPr>
          <w:rFonts w:asciiTheme="minorHAnsi" w:hAnsiTheme="minorHAnsi"/>
          <w:lang w:val="de-LU"/>
        </w:rPr>
        <w:t xml:space="preserve"> eine Konvention ausarbeiten und die Patiente Vertriedung Asbl </w:t>
      </w:r>
      <w:r w:rsidR="00861926">
        <w:rPr>
          <w:rFonts w:asciiTheme="minorHAnsi" w:hAnsiTheme="minorHAnsi"/>
          <w:lang w:val="de-LU"/>
        </w:rPr>
        <w:t>stellt sich ernsthaft die Frage</w:t>
      </w:r>
      <w:r w:rsidR="005E4D8C" w:rsidRPr="001A0F5B">
        <w:rPr>
          <w:rFonts w:asciiTheme="minorHAnsi" w:hAnsiTheme="minorHAnsi"/>
          <w:lang w:val="de-LU"/>
        </w:rPr>
        <w:t>,</w:t>
      </w:r>
      <w:r w:rsidR="009E6873" w:rsidRPr="001A0F5B">
        <w:rPr>
          <w:rFonts w:asciiTheme="minorHAnsi" w:hAnsiTheme="minorHAnsi"/>
          <w:lang w:val="de-LU"/>
        </w:rPr>
        <w:t xml:space="preserve"> ob es in </w:t>
      </w:r>
      <w:r w:rsidR="009E6873" w:rsidRPr="001A0F5B">
        <w:rPr>
          <w:rFonts w:asciiTheme="minorHAnsi" w:hAnsiTheme="minorHAnsi"/>
          <w:lang w:val="de-LU"/>
        </w:rPr>
        <w:lastRenderedPageBreak/>
        <w:t xml:space="preserve">dieser Legislaturperiode </w:t>
      </w:r>
      <w:r w:rsidR="00861926">
        <w:rPr>
          <w:rFonts w:asciiTheme="minorHAnsi" w:hAnsiTheme="minorHAnsi"/>
          <w:lang w:val="de-LU"/>
        </w:rPr>
        <w:t xml:space="preserve">überhaupt </w:t>
      </w:r>
      <w:r w:rsidR="009E6873" w:rsidRPr="001A0F5B">
        <w:rPr>
          <w:rFonts w:asciiTheme="minorHAnsi" w:hAnsiTheme="minorHAnsi"/>
          <w:lang w:val="de-LU"/>
        </w:rPr>
        <w:t>noch</w:t>
      </w:r>
      <w:r w:rsidR="00EB127A" w:rsidRPr="001A0F5B">
        <w:rPr>
          <w:rFonts w:asciiTheme="minorHAnsi" w:hAnsiTheme="minorHAnsi"/>
          <w:lang w:val="de-LU"/>
        </w:rPr>
        <w:t xml:space="preserve"> zu</w:t>
      </w:r>
      <w:r w:rsidR="009E6873" w:rsidRPr="001A0F5B">
        <w:rPr>
          <w:rFonts w:asciiTheme="minorHAnsi" w:hAnsiTheme="minorHAnsi"/>
          <w:lang w:val="de-LU"/>
        </w:rPr>
        <w:t xml:space="preserve"> </w:t>
      </w:r>
      <w:r w:rsidR="00861926">
        <w:rPr>
          <w:rFonts w:asciiTheme="minorHAnsi" w:hAnsiTheme="minorHAnsi"/>
          <w:lang w:val="de-LU"/>
        </w:rPr>
        <w:t>der so dringend notwendigen</w:t>
      </w:r>
      <w:r w:rsidR="009E6873" w:rsidRPr="001A0F5B">
        <w:rPr>
          <w:rFonts w:asciiTheme="minorHAnsi" w:hAnsiTheme="minorHAnsi"/>
          <w:lang w:val="de-LU"/>
        </w:rPr>
        <w:t xml:space="preserve"> Änderung bei den Krankentransporten kommen wird.</w:t>
      </w:r>
    </w:p>
    <w:p w14:paraId="33D3A43C" w14:textId="77777777" w:rsidR="00861926" w:rsidRDefault="00861926">
      <w:pPr>
        <w:tabs>
          <w:tab w:val="left" w:pos="1213"/>
        </w:tabs>
        <w:spacing w:line="360" w:lineRule="auto"/>
        <w:rPr>
          <w:rFonts w:asciiTheme="minorHAnsi" w:hAnsiTheme="minorHAnsi"/>
          <w:lang w:val="de-LU"/>
        </w:rPr>
      </w:pPr>
    </w:p>
    <w:p w14:paraId="4B79A61C" w14:textId="3490F8BD" w:rsidR="001728EF" w:rsidRDefault="009D7C67">
      <w:pPr>
        <w:tabs>
          <w:tab w:val="left" w:pos="1213"/>
        </w:tabs>
        <w:spacing w:line="360" w:lineRule="auto"/>
        <w:rPr>
          <w:rFonts w:asciiTheme="minorHAnsi" w:hAnsiTheme="minorHAnsi"/>
          <w:lang w:val="de-LU"/>
        </w:rPr>
      </w:pPr>
      <w:r w:rsidRPr="001A0F5B">
        <w:rPr>
          <w:rFonts w:asciiTheme="minorHAnsi" w:hAnsiTheme="minorHAnsi"/>
          <w:lang w:val="de-LU"/>
        </w:rPr>
        <w:t xml:space="preserve">Die Patiente Vertriedung Asbl </w:t>
      </w:r>
      <w:r w:rsidR="005E4D8C" w:rsidRPr="001A0F5B">
        <w:rPr>
          <w:rFonts w:asciiTheme="minorHAnsi" w:hAnsiTheme="minorHAnsi"/>
          <w:lang w:val="de-LU"/>
        </w:rPr>
        <w:t>fordert</w:t>
      </w:r>
      <w:r w:rsidR="00EB127A" w:rsidRPr="001A0F5B">
        <w:rPr>
          <w:rFonts w:asciiTheme="minorHAnsi" w:hAnsiTheme="minorHAnsi"/>
          <w:lang w:val="de-LU"/>
        </w:rPr>
        <w:t xml:space="preserve"> deshalb</w:t>
      </w:r>
      <w:r w:rsidRPr="001A0F5B">
        <w:rPr>
          <w:rFonts w:asciiTheme="minorHAnsi" w:hAnsiTheme="minorHAnsi"/>
          <w:lang w:val="de-LU"/>
        </w:rPr>
        <w:t xml:space="preserve">, dass </w:t>
      </w:r>
      <w:r w:rsidR="00861926">
        <w:rPr>
          <w:rFonts w:asciiTheme="minorHAnsi" w:hAnsiTheme="minorHAnsi"/>
          <w:lang w:val="de-LU"/>
        </w:rPr>
        <w:t xml:space="preserve">schnellstmöglich Qualitätsstandards </w:t>
      </w:r>
      <w:r w:rsidRPr="001A0F5B">
        <w:rPr>
          <w:rFonts w:asciiTheme="minorHAnsi" w:hAnsiTheme="minorHAnsi"/>
          <w:lang w:val="de-LU"/>
        </w:rPr>
        <w:t xml:space="preserve"> festgelegt werden, dies </w:t>
      </w:r>
      <w:r w:rsidR="00861926">
        <w:rPr>
          <w:rFonts w:asciiTheme="minorHAnsi" w:hAnsiTheme="minorHAnsi"/>
          <w:lang w:val="de-LU"/>
        </w:rPr>
        <w:t xml:space="preserve">in Bezug auf die Ausstattung der Wagen sowie die Ausbildung der Fahrer und </w:t>
      </w:r>
      <w:r w:rsidRPr="001A0F5B">
        <w:rPr>
          <w:rFonts w:asciiTheme="minorHAnsi" w:hAnsiTheme="minorHAnsi"/>
          <w:lang w:val="de-LU"/>
        </w:rPr>
        <w:t xml:space="preserve"> </w:t>
      </w:r>
      <w:r w:rsidR="00861926">
        <w:rPr>
          <w:rFonts w:asciiTheme="minorHAnsi" w:hAnsiTheme="minorHAnsi"/>
          <w:lang w:val="de-LU"/>
        </w:rPr>
        <w:t xml:space="preserve">der </w:t>
      </w:r>
      <w:r w:rsidRPr="001A0F5B">
        <w:rPr>
          <w:rFonts w:asciiTheme="minorHAnsi" w:hAnsiTheme="minorHAnsi"/>
          <w:lang w:val="de-LU"/>
        </w:rPr>
        <w:t xml:space="preserve"> Begleitpersonen</w:t>
      </w:r>
      <w:r w:rsidR="00861926">
        <w:rPr>
          <w:rFonts w:asciiTheme="minorHAnsi" w:hAnsiTheme="minorHAnsi"/>
          <w:lang w:val="de-LU"/>
        </w:rPr>
        <w:t xml:space="preserve">. Zudem fordert sie eine Überwachung und Kontrolle </w:t>
      </w:r>
      <w:r w:rsidR="00EB127A" w:rsidRPr="001A0F5B">
        <w:rPr>
          <w:rFonts w:asciiTheme="minorHAnsi" w:hAnsiTheme="minorHAnsi"/>
          <w:lang w:val="de-LU"/>
        </w:rPr>
        <w:t>dieser Standard</w:t>
      </w:r>
      <w:r w:rsidR="00861926">
        <w:rPr>
          <w:rFonts w:asciiTheme="minorHAnsi" w:hAnsiTheme="minorHAnsi"/>
          <w:lang w:val="de-LU"/>
        </w:rPr>
        <w:t xml:space="preserve">s, ausgeführt von einer </w:t>
      </w:r>
      <w:r w:rsidR="001728EF">
        <w:rPr>
          <w:rFonts w:asciiTheme="minorHAnsi" w:hAnsiTheme="minorHAnsi"/>
          <w:lang w:val="de-LU"/>
        </w:rPr>
        <w:t xml:space="preserve">Kontrollstelle </w:t>
      </w:r>
      <w:r w:rsidR="00861926">
        <w:rPr>
          <w:rFonts w:asciiTheme="minorHAnsi" w:hAnsiTheme="minorHAnsi"/>
          <w:lang w:val="de-LU"/>
        </w:rPr>
        <w:t xml:space="preserve">an die </w:t>
      </w:r>
      <w:r w:rsidR="001728EF">
        <w:rPr>
          <w:rFonts w:asciiTheme="minorHAnsi" w:hAnsiTheme="minorHAnsi"/>
          <w:lang w:val="de-LU"/>
        </w:rPr>
        <w:t xml:space="preserve">man sich </w:t>
      </w:r>
      <w:r w:rsidR="00861926">
        <w:rPr>
          <w:rFonts w:asciiTheme="minorHAnsi" w:hAnsiTheme="minorHAnsi"/>
          <w:lang w:val="de-LU"/>
        </w:rPr>
        <w:t>auch mit Beschwerden wenden kann</w:t>
      </w:r>
      <w:r w:rsidR="007777B7">
        <w:rPr>
          <w:rFonts w:asciiTheme="minorHAnsi" w:hAnsiTheme="minorHAnsi"/>
          <w:lang w:val="de-LU"/>
        </w:rPr>
        <w:t xml:space="preserve">. Diese Kontrollinstanz soll dann auch bei Missachtung der Standards entsprechende </w:t>
      </w:r>
      <w:r w:rsidR="001728EF">
        <w:rPr>
          <w:rFonts w:asciiTheme="minorHAnsi" w:hAnsiTheme="minorHAnsi"/>
          <w:lang w:val="de-LU"/>
        </w:rPr>
        <w:t>Sanktionen aussprechen k</w:t>
      </w:r>
      <w:r w:rsidR="007777B7">
        <w:rPr>
          <w:rFonts w:asciiTheme="minorHAnsi" w:hAnsiTheme="minorHAnsi"/>
          <w:lang w:val="de-LU"/>
        </w:rPr>
        <w:t>önnen</w:t>
      </w:r>
      <w:r w:rsidR="001728EF">
        <w:rPr>
          <w:rFonts w:asciiTheme="minorHAnsi" w:hAnsiTheme="minorHAnsi"/>
          <w:lang w:val="de-LU"/>
        </w:rPr>
        <w:t>.</w:t>
      </w:r>
    </w:p>
    <w:p w14:paraId="411A99F4" w14:textId="77777777" w:rsidR="00567CCD" w:rsidRDefault="00567CCD">
      <w:pPr>
        <w:tabs>
          <w:tab w:val="left" w:pos="1213"/>
        </w:tabs>
        <w:spacing w:line="360" w:lineRule="auto"/>
        <w:rPr>
          <w:rFonts w:asciiTheme="minorHAnsi" w:hAnsiTheme="minorHAnsi"/>
          <w:lang w:val="de-LU"/>
        </w:rPr>
      </w:pPr>
    </w:p>
    <w:p w14:paraId="437DD966" w14:textId="38A32EFF" w:rsidR="00766A5E" w:rsidRPr="001728EF" w:rsidRDefault="007777B7">
      <w:pPr>
        <w:tabs>
          <w:tab w:val="left" w:pos="1213"/>
        </w:tabs>
        <w:spacing w:line="360" w:lineRule="auto"/>
        <w:rPr>
          <w:rFonts w:asciiTheme="minorHAnsi" w:hAnsiTheme="minorHAnsi"/>
          <w:lang w:val="de-LU"/>
        </w:rPr>
      </w:pPr>
      <w:r>
        <w:rPr>
          <w:rFonts w:asciiTheme="minorHAnsi" w:hAnsiTheme="minorHAnsi"/>
          <w:lang w:val="de-LU"/>
        </w:rPr>
        <w:t xml:space="preserve">Zudem fordert die Patiente Vertriedung Asbl eine transparente Tarifpolitik, einheitliche </w:t>
      </w:r>
      <w:r w:rsidR="005E4D8C" w:rsidRPr="001A0F5B">
        <w:rPr>
          <w:rFonts w:asciiTheme="minorHAnsi" w:hAnsiTheme="minorHAnsi"/>
          <w:lang w:val="de-LU"/>
        </w:rPr>
        <w:t>Tarif</w:t>
      </w:r>
      <w:r>
        <w:rPr>
          <w:rFonts w:asciiTheme="minorHAnsi" w:hAnsiTheme="minorHAnsi"/>
          <w:lang w:val="de-LU"/>
        </w:rPr>
        <w:t xml:space="preserve">e müssen </w:t>
      </w:r>
      <w:r w:rsidR="005E4D8C" w:rsidRPr="001A0F5B">
        <w:rPr>
          <w:rFonts w:asciiTheme="minorHAnsi" w:hAnsiTheme="minorHAnsi"/>
          <w:lang w:val="de-LU"/>
        </w:rPr>
        <w:t xml:space="preserve"> festgelegt werden, </w:t>
      </w:r>
      <w:r>
        <w:rPr>
          <w:rFonts w:asciiTheme="minorHAnsi" w:hAnsiTheme="minorHAnsi"/>
          <w:lang w:val="de-LU"/>
        </w:rPr>
        <w:t>welche in</w:t>
      </w:r>
      <w:r w:rsidR="005E4D8C" w:rsidRPr="001A0F5B">
        <w:rPr>
          <w:rFonts w:asciiTheme="minorHAnsi" w:hAnsiTheme="minorHAnsi"/>
          <w:lang w:val="de-LU"/>
        </w:rPr>
        <w:t xml:space="preserve"> einer Konvention mit der CNS festgelegt </w:t>
      </w:r>
      <w:r>
        <w:rPr>
          <w:rFonts w:asciiTheme="minorHAnsi" w:hAnsiTheme="minorHAnsi"/>
          <w:lang w:val="de-LU"/>
        </w:rPr>
        <w:t xml:space="preserve">werden und bindend für die Unternehmen sind. </w:t>
      </w:r>
      <w:r w:rsidR="005E4D8C" w:rsidRPr="001A0F5B">
        <w:rPr>
          <w:rFonts w:asciiTheme="minorHAnsi" w:hAnsiTheme="minorHAnsi"/>
          <w:lang w:val="de-LU"/>
        </w:rPr>
        <w:t xml:space="preserve"> </w:t>
      </w:r>
      <w:r>
        <w:rPr>
          <w:rFonts w:asciiTheme="minorHAnsi" w:hAnsiTheme="minorHAnsi"/>
          <w:lang w:val="de-LU"/>
        </w:rPr>
        <w:t xml:space="preserve">Dies soll dem </w:t>
      </w:r>
      <w:r w:rsidR="005E4D8C" w:rsidRPr="001A0F5B">
        <w:rPr>
          <w:rFonts w:asciiTheme="minorHAnsi" w:hAnsiTheme="minorHAnsi"/>
          <w:lang w:val="de-LU"/>
        </w:rPr>
        <w:t xml:space="preserve">Patienten die Sicherheit </w:t>
      </w:r>
      <w:r>
        <w:rPr>
          <w:rFonts w:asciiTheme="minorHAnsi" w:hAnsiTheme="minorHAnsi"/>
          <w:lang w:val="de-LU"/>
        </w:rPr>
        <w:t>geben,</w:t>
      </w:r>
      <w:r w:rsidR="005E4D8C" w:rsidRPr="001A0F5B">
        <w:rPr>
          <w:rFonts w:asciiTheme="minorHAnsi" w:hAnsiTheme="minorHAnsi"/>
          <w:lang w:val="de-LU"/>
        </w:rPr>
        <w:t xml:space="preserve"> dass er auch in nicht-Notfall Situationen einen Taxi-Ambulanz Dienst in Anspruch nehmen kann</w:t>
      </w:r>
      <w:r w:rsidR="00EB127A" w:rsidRPr="001A0F5B">
        <w:rPr>
          <w:rFonts w:asciiTheme="minorHAnsi" w:hAnsiTheme="minorHAnsi"/>
          <w:lang w:val="de-LU"/>
        </w:rPr>
        <w:t xml:space="preserve"> und dies zu einem bezahlbaren Tarif.</w:t>
      </w:r>
    </w:p>
    <w:sectPr w:rsidR="00766A5E" w:rsidRPr="001728EF" w:rsidSect="00A278EC">
      <w:headerReference w:type="even" r:id="rId6"/>
      <w:headerReference w:type="default" r:id="rId7"/>
      <w:footerReference w:type="even" r:id="rId8"/>
      <w:footerReference w:type="default" r:id="rId9"/>
      <w:headerReference w:type="first" r:id="rId10"/>
      <w:footerReference w:type="first" r:id="rId11"/>
      <w:pgSz w:w="11900" w:h="16840"/>
      <w:pgMar w:top="2269" w:right="1417" w:bottom="861" w:left="1417" w:header="708" w:footer="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ABFE2" w14:textId="77777777" w:rsidR="007401B2" w:rsidRDefault="007401B2" w:rsidP="003038CA">
      <w:r>
        <w:separator/>
      </w:r>
    </w:p>
  </w:endnote>
  <w:endnote w:type="continuationSeparator" w:id="0">
    <w:p w14:paraId="57A72411" w14:textId="77777777" w:rsidR="007401B2" w:rsidRDefault="007401B2" w:rsidP="00303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Futura">
    <w:altName w:val="Arial"/>
    <w:charset w:val="B1"/>
    <w:family w:val="swiss"/>
    <w:pitch w:val="variable"/>
    <w:sig w:usb0="A0000AEF" w:usb1="5000214A"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3FECA" w14:textId="77777777" w:rsidR="00EB136C" w:rsidRDefault="00EB13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17C32" w14:textId="77777777" w:rsidR="00E232E9" w:rsidRDefault="00A278EC" w:rsidP="00E232E9">
    <w:pPr>
      <w:pStyle w:val="Footer"/>
      <w:spacing w:line="192" w:lineRule="auto"/>
      <w:ind w:left="-709"/>
      <w:rPr>
        <w:rFonts w:ascii="Futura" w:hAnsi="Futura" w:cs="Futura"/>
        <w:color w:val="136752"/>
        <w:sz w:val="16"/>
        <w:szCs w:val="16"/>
        <w:lang w:val="fr-FR"/>
      </w:rPr>
    </w:pPr>
    <w:r>
      <w:rPr>
        <w:rFonts w:ascii="Futura" w:hAnsi="Futura" w:cs="Futura"/>
        <w:noProof/>
        <w:color w:val="136752"/>
        <w:sz w:val="16"/>
        <w:szCs w:val="16"/>
        <w:lang w:val="fr-FR"/>
      </w:rPr>
      <mc:AlternateContent>
        <mc:Choice Requires="wps">
          <w:drawing>
            <wp:anchor distT="0" distB="0" distL="114300" distR="114300" simplePos="0" relativeHeight="251661312" behindDoc="0" locked="0" layoutInCell="1" allowOverlap="1" wp14:anchorId="6920302A" wp14:editId="12E4A522">
              <wp:simplePos x="0" y="0"/>
              <wp:positionH relativeFrom="column">
                <wp:posOffset>-1028700</wp:posOffset>
              </wp:positionH>
              <wp:positionV relativeFrom="paragraph">
                <wp:posOffset>-29210</wp:posOffset>
              </wp:positionV>
              <wp:extent cx="571500" cy="342900"/>
              <wp:effectExtent l="0" t="0" r="12700" b="12700"/>
              <wp:wrapNone/>
              <wp:docPr id="6" name="Rectangle 6"/>
              <wp:cNvGraphicFramePr/>
              <a:graphic xmlns:a="http://schemas.openxmlformats.org/drawingml/2006/main">
                <a:graphicData uri="http://schemas.microsoft.com/office/word/2010/wordprocessingShape">
                  <wps:wsp>
                    <wps:cNvSpPr/>
                    <wps:spPr>
                      <a:xfrm>
                        <a:off x="0" y="0"/>
                        <a:ext cx="571500" cy="342900"/>
                      </a:xfrm>
                      <a:prstGeom prst="rect">
                        <a:avLst/>
                      </a:prstGeom>
                      <a:solidFill>
                        <a:srgbClr val="84C45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BD64A5" id="Rectangle 6" o:spid="_x0000_s1026" style="position:absolute;margin-left:-81pt;margin-top:-2.3pt;width:45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" fillcolor="#84c452" stroked="f"/>
          </w:pict>
        </mc:Fallback>
      </mc:AlternateContent>
    </w:r>
    <w:r w:rsidR="00F75CED">
      <w:rPr>
        <w:rFonts w:ascii="Futura" w:hAnsi="Futura" w:cs="Futura"/>
        <w:noProof/>
        <w:color w:val="136752"/>
        <w:sz w:val="16"/>
        <w:szCs w:val="16"/>
        <w:lang w:val="fr-FR"/>
      </w:rPr>
      <mc:AlternateContent>
        <mc:Choice Requires="wps">
          <w:drawing>
            <wp:anchor distT="0" distB="0" distL="114300" distR="114300" simplePos="0" relativeHeight="251659264" behindDoc="0" locked="0" layoutInCell="1" allowOverlap="1" wp14:anchorId="689FD613" wp14:editId="56E4971B">
              <wp:simplePos x="0" y="0"/>
              <wp:positionH relativeFrom="column">
                <wp:posOffset>3886200</wp:posOffset>
              </wp:positionH>
              <wp:positionV relativeFrom="paragraph">
                <wp:posOffset>-29210</wp:posOffset>
              </wp:positionV>
              <wp:extent cx="2857500" cy="342900"/>
              <wp:effectExtent l="0" t="0" r="12700" b="12700"/>
              <wp:wrapNone/>
              <wp:docPr id="5" name="Rectangle 5"/>
              <wp:cNvGraphicFramePr/>
              <a:graphic xmlns:a="http://schemas.openxmlformats.org/drawingml/2006/main">
                <a:graphicData uri="http://schemas.microsoft.com/office/word/2010/wordprocessingShape">
                  <wps:wsp>
                    <wps:cNvSpPr/>
                    <wps:spPr>
                      <a:xfrm>
                        <a:off x="0" y="0"/>
                        <a:ext cx="2857500" cy="342900"/>
                      </a:xfrm>
                      <a:prstGeom prst="rect">
                        <a:avLst/>
                      </a:prstGeom>
                      <a:solidFill>
                        <a:srgbClr val="84C452"/>
                      </a:solidFill>
                      <a:ln>
                        <a:noFill/>
                      </a:ln>
                      <a:effectLst/>
                    </wps:spPr>
                    <wps:style>
                      <a:lnRef idx="1">
                        <a:schemeClr val="accent1"/>
                      </a:lnRef>
                      <a:fillRef idx="3">
                        <a:schemeClr val="accent1"/>
                      </a:fillRef>
                      <a:effectRef idx="2">
                        <a:schemeClr val="accent1"/>
                      </a:effectRef>
                      <a:fontRef idx="minor">
                        <a:schemeClr val="lt1"/>
                      </a:fontRef>
                    </wps:style>
                    <wps:txbx>
                      <w:txbxContent>
                        <w:p w14:paraId="1A85B87C" w14:textId="77777777" w:rsidR="00F75CED" w:rsidRPr="004D3F04" w:rsidRDefault="00F75CED" w:rsidP="00F75CED">
                          <w:pPr>
                            <w:jc w:val="center"/>
                            <w:rPr>
                              <w:rFonts w:ascii="Futura" w:hAnsi="Futura" w:cs="Futura"/>
                            </w:rPr>
                          </w:pPr>
                          <w:r w:rsidRPr="004D3F04">
                            <w:rPr>
                              <w:rFonts w:ascii="Futura" w:hAnsi="Futura" w:cs="Futura"/>
                            </w:rPr>
                            <w:t>www.patientevertriedung.lu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89FD613" id="Rectangle 5" o:spid="_x0000_s1026" style="position:absolute;left:0;text-align:left;margin-left:306pt;margin-top:-2.3pt;width:225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" fillcolor="#84c452" stroked="f">
              <v:textbox>
                <w:txbxContent>
                  <w:p w14:paraId="1A85B87C" w14:textId="77777777" w:rsidR="00F75CED" w:rsidRPr="004D3F04" w:rsidRDefault="00F75CED" w:rsidP="00F75CED">
                    <w:pPr>
                      <w:jc w:val="center"/>
                      <w:rPr>
                        <w:rFonts w:ascii="Futura" w:hAnsi="Futura" w:cs="Futura"/>
                      </w:rPr>
                    </w:pPr>
                    <w:r w:rsidRPr="004D3F04">
                      <w:rPr>
                        <w:rFonts w:ascii="Futura" w:hAnsi="Futura" w:cs="Futura"/>
                      </w:rPr>
                      <w:t>www.patientevertriedung.lu</w:t>
                    </w:r>
                  </w:p>
                </w:txbxContent>
              </v:textbox>
            </v:rect>
          </w:pict>
        </mc:Fallback>
      </mc:AlternateContent>
    </w:r>
    <w:r w:rsidR="00E232E9">
      <w:rPr>
        <w:rFonts w:ascii="Futura" w:hAnsi="Futura" w:cs="Futura"/>
        <w:color w:val="136752"/>
        <w:sz w:val="16"/>
        <w:szCs w:val="16"/>
        <w:lang w:val="fr-FR"/>
      </w:rPr>
      <w:t xml:space="preserve"> 1B</w:t>
    </w:r>
    <w:r w:rsidR="00F75CED" w:rsidRPr="00151097">
      <w:rPr>
        <w:rFonts w:ascii="Futura" w:hAnsi="Futura" w:cs="Futura"/>
        <w:color w:val="136752"/>
        <w:sz w:val="16"/>
        <w:szCs w:val="16"/>
        <w:lang w:val="fr-FR"/>
      </w:rPr>
      <w:t xml:space="preserve">, rue </w:t>
    </w:r>
    <w:r w:rsidR="00E232E9">
      <w:rPr>
        <w:rFonts w:ascii="Futura" w:hAnsi="Futura" w:cs="Futura"/>
        <w:color w:val="136752"/>
        <w:sz w:val="16"/>
        <w:szCs w:val="16"/>
        <w:lang w:val="fr-FR"/>
      </w:rPr>
      <w:t xml:space="preserve">Thomas Edison </w:t>
    </w:r>
    <w:r w:rsidR="00EB136C">
      <w:rPr>
        <w:rFonts w:ascii="Futura" w:hAnsi="Futura" w:cs="Futura"/>
        <w:color w:val="136752"/>
        <w:sz w:val="16"/>
        <w:szCs w:val="16"/>
        <w:lang w:val="fr-FR"/>
      </w:rPr>
      <w:t xml:space="preserve">   </w:t>
    </w:r>
    <w:r w:rsidR="00E232E9">
      <w:rPr>
        <w:rFonts w:ascii="Futura" w:hAnsi="Futura" w:cs="Futura"/>
        <w:color w:val="136752"/>
        <w:sz w:val="16"/>
        <w:szCs w:val="16"/>
        <w:lang w:val="fr-FR"/>
      </w:rPr>
      <w:t xml:space="preserve">L-1445 Strassen </w:t>
    </w:r>
    <w:r w:rsidR="00E232E9">
      <w:rPr>
        <w:rFonts w:ascii="Futura" w:hAnsi="Futura" w:cs="Futura"/>
        <w:color w:val="136752"/>
        <w:sz w:val="16"/>
        <w:szCs w:val="16"/>
        <w:lang w:val="fr-FR"/>
      </w:rPr>
      <w:tab/>
      <w:t xml:space="preserve">    </w:t>
    </w:r>
    <w:r w:rsidR="00E232E9" w:rsidRPr="00151097">
      <w:rPr>
        <w:rFonts w:ascii="Futura" w:hAnsi="Futura" w:cs="Futura"/>
        <w:color w:val="136752"/>
        <w:sz w:val="16"/>
        <w:szCs w:val="16"/>
        <w:lang w:val="fr-FR"/>
      </w:rPr>
      <w:t xml:space="preserve">CCPL </w:t>
    </w:r>
    <w:r w:rsidR="00E232E9">
      <w:rPr>
        <w:rFonts w:ascii="Futura" w:hAnsi="Futura" w:cs="Futura"/>
        <w:color w:val="136752"/>
        <w:sz w:val="16"/>
        <w:szCs w:val="16"/>
        <w:lang w:val="fr-FR"/>
      </w:rPr>
      <w:t xml:space="preserve">  </w:t>
    </w:r>
    <w:r w:rsidR="00E232E9" w:rsidRPr="00151097">
      <w:rPr>
        <w:rFonts w:ascii="Futura" w:hAnsi="Futura" w:cs="Futura"/>
        <w:color w:val="136752"/>
        <w:sz w:val="16"/>
        <w:szCs w:val="16"/>
        <w:lang w:val="fr-FR"/>
      </w:rPr>
      <w:t>LU02 1111 1249 7236 0000</w:t>
    </w:r>
  </w:p>
  <w:p w14:paraId="1C165F36" w14:textId="77777777" w:rsidR="00E232E9" w:rsidRPr="00151097" w:rsidRDefault="00E232E9" w:rsidP="00E232E9">
    <w:pPr>
      <w:pStyle w:val="Footer"/>
      <w:spacing w:line="192" w:lineRule="auto"/>
      <w:ind w:left="-709"/>
      <w:rPr>
        <w:rFonts w:ascii="Futura" w:hAnsi="Futura" w:cs="Futura"/>
        <w:color w:val="136752"/>
        <w:sz w:val="16"/>
        <w:szCs w:val="16"/>
        <w:lang w:val="fr-FR"/>
      </w:rPr>
    </w:pPr>
    <w:r>
      <w:rPr>
        <w:rFonts w:ascii="Futura" w:hAnsi="Futura" w:cs="Futura"/>
        <w:color w:val="136752"/>
        <w:sz w:val="16"/>
        <w:szCs w:val="16"/>
        <w:lang w:val="fr-FR"/>
      </w:rPr>
      <w:t xml:space="preserve">  </w:t>
    </w:r>
    <w:r w:rsidRPr="00151097">
      <w:rPr>
        <w:rFonts w:ascii="Futura" w:hAnsi="Futura" w:cs="Futura"/>
        <w:color w:val="136752"/>
        <w:sz w:val="16"/>
        <w:szCs w:val="16"/>
        <w:lang w:val="fr-FR"/>
      </w:rPr>
      <w:t>Tél. 49 14 57–1         Fax 49 14 58</w:t>
    </w:r>
    <w:r>
      <w:rPr>
        <w:rFonts w:ascii="Futura" w:hAnsi="Futura" w:cs="Futura"/>
        <w:color w:val="136752"/>
        <w:sz w:val="16"/>
        <w:szCs w:val="16"/>
        <w:lang w:val="fr-FR"/>
      </w:rPr>
      <w:tab/>
      <w:t xml:space="preserve">    </w:t>
    </w:r>
    <w:r w:rsidRPr="00E232E9">
      <w:rPr>
        <w:rFonts w:ascii="Futura" w:hAnsi="Futura" w:cs="Futura"/>
        <w:color w:val="136752"/>
        <w:sz w:val="16"/>
        <w:szCs w:val="16"/>
        <w:lang w:val="fr-FR"/>
      </w:rPr>
      <w:t xml:space="preserve">BGLL   LU67 0030 7221 0470 0000                             </w:t>
    </w:r>
  </w:p>
  <w:p w14:paraId="214F5450" w14:textId="77777777" w:rsidR="00F75CED" w:rsidRPr="00151097" w:rsidRDefault="00E232E9" w:rsidP="00F75CED">
    <w:pPr>
      <w:pStyle w:val="Footer"/>
      <w:spacing w:line="192" w:lineRule="auto"/>
      <w:ind w:left="-709"/>
      <w:rPr>
        <w:rFonts w:ascii="Futura" w:hAnsi="Futura" w:cs="Futura"/>
        <w:color w:val="136752"/>
        <w:sz w:val="16"/>
        <w:szCs w:val="16"/>
        <w:lang w:val="fr-FR"/>
      </w:rPr>
    </w:pPr>
    <w:r>
      <w:rPr>
        <w:rFonts w:ascii="Futura" w:hAnsi="Futura" w:cs="Futura"/>
        <w:color w:val="136752"/>
        <w:sz w:val="16"/>
        <w:szCs w:val="16"/>
        <w:lang w:val="fr-FR"/>
      </w:rPr>
      <w:t xml:space="preserve">  </w:t>
    </w:r>
    <w:r w:rsidR="00F75CED" w:rsidRPr="00151097">
      <w:rPr>
        <w:rFonts w:ascii="Futura" w:hAnsi="Futura" w:cs="Futura"/>
        <w:color w:val="136752"/>
        <w:sz w:val="16"/>
        <w:szCs w:val="16"/>
        <w:lang w:val="fr-FR"/>
      </w:rPr>
      <w:t>Agr</w:t>
    </w:r>
    <w:r>
      <w:rPr>
        <w:rFonts w:ascii="Futura" w:hAnsi="Futura" w:cs="Futura"/>
        <w:color w:val="136752"/>
        <w:sz w:val="16"/>
        <w:szCs w:val="16"/>
        <w:lang w:val="fr-FR"/>
      </w:rPr>
      <w:t>ément Min</w:t>
    </w:r>
    <w:r w:rsidR="00EB136C">
      <w:rPr>
        <w:rFonts w:ascii="Futura" w:hAnsi="Futura" w:cs="Futura"/>
        <w:color w:val="136752"/>
        <w:sz w:val="16"/>
        <w:szCs w:val="16"/>
        <w:lang w:val="fr-FR"/>
      </w:rPr>
      <w:t>istère</w:t>
    </w:r>
    <w:r>
      <w:rPr>
        <w:rFonts w:ascii="Futura" w:hAnsi="Futura" w:cs="Futura"/>
        <w:color w:val="136752"/>
        <w:sz w:val="16"/>
        <w:szCs w:val="16"/>
        <w:lang w:val="fr-FR"/>
      </w:rPr>
      <w:t xml:space="preserve"> Santé </w:t>
    </w:r>
    <w:r w:rsidR="00EB136C">
      <w:rPr>
        <w:rFonts w:ascii="Futura" w:hAnsi="Futura" w:cs="Futura"/>
        <w:color w:val="136752"/>
        <w:sz w:val="16"/>
        <w:szCs w:val="16"/>
        <w:lang w:val="fr-FR"/>
      </w:rPr>
      <w:t>2018/04</w:t>
    </w:r>
    <w:r>
      <w:rPr>
        <w:rFonts w:ascii="Futura" w:hAnsi="Futura" w:cs="Futura"/>
        <w:color w:val="136752"/>
        <w:sz w:val="16"/>
        <w:szCs w:val="16"/>
        <w:lang w:val="fr-FR"/>
      </w:rPr>
      <w:t xml:space="preserve"> </w:t>
    </w:r>
    <w:r>
      <w:rPr>
        <w:rFonts w:ascii="Futura" w:hAnsi="Futura" w:cs="Futura"/>
        <w:color w:val="136752"/>
        <w:sz w:val="16"/>
        <w:szCs w:val="16"/>
        <w:lang w:val="fr-FR"/>
      </w:rPr>
      <w:tab/>
      <w:t xml:space="preserve">    B</w:t>
    </w:r>
    <w:r w:rsidRPr="00E232E9">
      <w:rPr>
        <w:rFonts w:ascii="Futura" w:hAnsi="Futura" w:cs="Futura"/>
        <w:color w:val="136752"/>
        <w:sz w:val="16"/>
        <w:szCs w:val="16"/>
        <w:lang w:val="fr-FR"/>
      </w:rPr>
      <w:t xml:space="preserve">CEE </w:t>
    </w:r>
    <w:r>
      <w:rPr>
        <w:rFonts w:ascii="Futura" w:hAnsi="Futura" w:cs="Futura"/>
        <w:color w:val="136752"/>
        <w:sz w:val="16"/>
        <w:szCs w:val="16"/>
        <w:lang w:val="fr-FR"/>
      </w:rPr>
      <w:t xml:space="preserve">  L</w:t>
    </w:r>
    <w:r w:rsidRPr="00E232E9">
      <w:rPr>
        <w:rFonts w:ascii="Futura" w:hAnsi="Futura" w:cs="Futura"/>
        <w:color w:val="136752"/>
        <w:sz w:val="16"/>
        <w:szCs w:val="16"/>
        <w:lang w:val="fr-FR"/>
      </w:rPr>
      <w:t>U07 0019 6100 0075 5000</w:t>
    </w:r>
  </w:p>
  <w:p w14:paraId="7B6255A7" w14:textId="77777777" w:rsidR="00F75CED" w:rsidRPr="00E232E9" w:rsidRDefault="00F75CED" w:rsidP="00F75CED">
    <w:pPr>
      <w:pStyle w:val="Footer"/>
      <w:spacing w:line="192" w:lineRule="auto"/>
      <w:ind w:left="-709"/>
      <w:rPr>
        <w:rFonts w:ascii="Futura" w:hAnsi="Futura" w:cs="Futura"/>
        <w:color w:val="136752"/>
        <w:sz w:val="16"/>
        <w:szCs w:val="16"/>
        <w:lang w:val="fr-FR"/>
      </w:rPr>
    </w:pPr>
    <w:r w:rsidRPr="00E232E9">
      <w:rPr>
        <w:rFonts w:ascii="Futura" w:hAnsi="Futura" w:cs="Futura"/>
        <w:color w:val="136752"/>
        <w:sz w:val="16"/>
        <w:szCs w:val="16"/>
        <w:lang w:val="fr-FR"/>
      </w:rPr>
      <w:tab/>
    </w:r>
    <w:r w:rsidRPr="00E232E9">
      <w:rPr>
        <w:rFonts w:ascii="Futura" w:hAnsi="Futura" w:cs="Futura"/>
        <w:color w:val="136752"/>
        <w:sz w:val="16"/>
        <w:szCs w:val="16"/>
        <w:lang w:val="fr-FR"/>
      </w:rPr>
      <w:tab/>
    </w:r>
    <w:r w:rsidRPr="00E232E9">
      <w:rPr>
        <w:rFonts w:ascii="Futura" w:hAnsi="Futura" w:cs="Futura"/>
        <w:color w:val="136752"/>
        <w:sz w:val="16"/>
        <w:szCs w:val="16"/>
        <w:lang w:val="fr-F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89276" w14:textId="77777777" w:rsidR="00EB136C" w:rsidRDefault="00EB13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F28C2" w14:textId="77777777" w:rsidR="007401B2" w:rsidRDefault="007401B2" w:rsidP="003038CA">
      <w:r>
        <w:separator/>
      </w:r>
    </w:p>
  </w:footnote>
  <w:footnote w:type="continuationSeparator" w:id="0">
    <w:p w14:paraId="5DB0725F" w14:textId="77777777" w:rsidR="007401B2" w:rsidRDefault="007401B2" w:rsidP="00303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355D6" w14:textId="77777777" w:rsidR="00EB136C" w:rsidRDefault="00EB13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52CFE" w14:textId="77777777" w:rsidR="00F75CED" w:rsidRPr="00FC2F07" w:rsidRDefault="00F75CED">
    <w:pPr>
      <w:pStyle w:val="Header"/>
      <w:rPr>
        <w:lang w:val="fr-FR"/>
      </w:rPr>
    </w:pPr>
    <w:r>
      <w:rPr>
        <w:noProof/>
        <w:lang w:val="fr-FR"/>
      </w:rPr>
      <w:drawing>
        <wp:anchor distT="0" distB="0" distL="114300" distR="114300" simplePos="0" relativeHeight="251663360" behindDoc="1" locked="0" layoutInCell="1" allowOverlap="1" wp14:anchorId="03E7BFF2" wp14:editId="6CBB5105">
          <wp:simplePos x="0" y="0"/>
          <wp:positionH relativeFrom="column">
            <wp:posOffset>-800100</wp:posOffset>
          </wp:positionH>
          <wp:positionV relativeFrom="page">
            <wp:posOffset>33655</wp:posOffset>
          </wp:positionV>
          <wp:extent cx="1371600" cy="1407442"/>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407442"/>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282E7" w14:textId="77777777" w:rsidR="00EB136C" w:rsidRDefault="00EB13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D6E"/>
    <w:rsid w:val="00023D6E"/>
    <w:rsid w:val="00050D9E"/>
    <w:rsid w:val="00075EC6"/>
    <w:rsid w:val="000D6D30"/>
    <w:rsid w:val="000F1ECC"/>
    <w:rsid w:val="00104DE1"/>
    <w:rsid w:val="00115345"/>
    <w:rsid w:val="00146320"/>
    <w:rsid w:val="00151097"/>
    <w:rsid w:val="00154992"/>
    <w:rsid w:val="001728EF"/>
    <w:rsid w:val="001A0F5B"/>
    <w:rsid w:val="002B0909"/>
    <w:rsid w:val="002C60F0"/>
    <w:rsid w:val="002D542B"/>
    <w:rsid w:val="002E50DA"/>
    <w:rsid w:val="003038CA"/>
    <w:rsid w:val="00312020"/>
    <w:rsid w:val="0032109D"/>
    <w:rsid w:val="0032720E"/>
    <w:rsid w:val="0033136B"/>
    <w:rsid w:val="0033275A"/>
    <w:rsid w:val="0036061E"/>
    <w:rsid w:val="00370D4B"/>
    <w:rsid w:val="00372686"/>
    <w:rsid w:val="003743A0"/>
    <w:rsid w:val="003B2F99"/>
    <w:rsid w:val="003E2D29"/>
    <w:rsid w:val="003E35ED"/>
    <w:rsid w:val="003F59D3"/>
    <w:rsid w:val="004048F5"/>
    <w:rsid w:val="004524C1"/>
    <w:rsid w:val="00492CA0"/>
    <w:rsid w:val="004A6604"/>
    <w:rsid w:val="004A7F7B"/>
    <w:rsid w:val="004D3F04"/>
    <w:rsid w:val="004E7F32"/>
    <w:rsid w:val="00503812"/>
    <w:rsid w:val="00563CC7"/>
    <w:rsid w:val="00567CCD"/>
    <w:rsid w:val="005E2681"/>
    <w:rsid w:val="005E4D8C"/>
    <w:rsid w:val="0064117E"/>
    <w:rsid w:val="0064207F"/>
    <w:rsid w:val="0066171A"/>
    <w:rsid w:val="006655C2"/>
    <w:rsid w:val="006672C4"/>
    <w:rsid w:val="00671F73"/>
    <w:rsid w:val="00681F93"/>
    <w:rsid w:val="006936FC"/>
    <w:rsid w:val="006A2C6F"/>
    <w:rsid w:val="006B258F"/>
    <w:rsid w:val="006F38E6"/>
    <w:rsid w:val="006F70A8"/>
    <w:rsid w:val="00731722"/>
    <w:rsid w:val="007378AC"/>
    <w:rsid w:val="007401B2"/>
    <w:rsid w:val="00766A5E"/>
    <w:rsid w:val="00767353"/>
    <w:rsid w:val="00771043"/>
    <w:rsid w:val="007777B7"/>
    <w:rsid w:val="007B609D"/>
    <w:rsid w:val="007C74A2"/>
    <w:rsid w:val="007D2188"/>
    <w:rsid w:val="0082264E"/>
    <w:rsid w:val="00861926"/>
    <w:rsid w:val="00885B3A"/>
    <w:rsid w:val="008C2637"/>
    <w:rsid w:val="008F3691"/>
    <w:rsid w:val="009105FE"/>
    <w:rsid w:val="00943AD8"/>
    <w:rsid w:val="00951FB8"/>
    <w:rsid w:val="0095527D"/>
    <w:rsid w:val="00976AAA"/>
    <w:rsid w:val="009C6B71"/>
    <w:rsid w:val="009C75D7"/>
    <w:rsid w:val="009D7C67"/>
    <w:rsid w:val="009E6873"/>
    <w:rsid w:val="009E71BC"/>
    <w:rsid w:val="00A15663"/>
    <w:rsid w:val="00A15867"/>
    <w:rsid w:val="00A278EC"/>
    <w:rsid w:val="00A50457"/>
    <w:rsid w:val="00A64E33"/>
    <w:rsid w:val="00A87811"/>
    <w:rsid w:val="00AD69C1"/>
    <w:rsid w:val="00AE1563"/>
    <w:rsid w:val="00AE67EF"/>
    <w:rsid w:val="00B1150F"/>
    <w:rsid w:val="00B340E3"/>
    <w:rsid w:val="00B36BD4"/>
    <w:rsid w:val="00BC302E"/>
    <w:rsid w:val="00BC6B23"/>
    <w:rsid w:val="00BE46DD"/>
    <w:rsid w:val="00CA5174"/>
    <w:rsid w:val="00CB3491"/>
    <w:rsid w:val="00CC5B58"/>
    <w:rsid w:val="00CC778A"/>
    <w:rsid w:val="00D05E7F"/>
    <w:rsid w:val="00D54A65"/>
    <w:rsid w:val="00D623F3"/>
    <w:rsid w:val="00D941EB"/>
    <w:rsid w:val="00DA3CE7"/>
    <w:rsid w:val="00E048A2"/>
    <w:rsid w:val="00E232E9"/>
    <w:rsid w:val="00E30C28"/>
    <w:rsid w:val="00E73E54"/>
    <w:rsid w:val="00EB127A"/>
    <w:rsid w:val="00EB136C"/>
    <w:rsid w:val="00EF5BF4"/>
    <w:rsid w:val="00F14716"/>
    <w:rsid w:val="00F4284D"/>
    <w:rsid w:val="00F629B3"/>
    <w:rsid w:val="00F75CED"/>
    <w:rsid w:val="00F920AE"/>
    <w:rsid w:val="00F928A5"/>
    <w:rsid w:val="00F954D9"/>
    <w:rsid w:val="00FA4BB9"/>
    <w:rsid w:val="00FC2F0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D4DAD13"/>
  <w14:defaultImageDpi w14:val="300"/>
  <w15:docId w15:val="{8FE27C36-7CBA-4839-8BB5-4F72F748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D6E"/>
    <w:rPr>
      <w:rFonts w:ascii="Times New Roman" w:eastAsia="Times New Roman" w:hAnsi="Times New Roman" w:cs="Times New Roman"/>
      <w:lang w:val="fr-L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38CA"/>
    <w:rPr>
      <w:rFonts w:ascii="Lucida Grande" w:hAnsi="Lucida Grande"/>
      <w:sz w:val="18"/>
      <w:szCs w:val="18"/>
      <w:lang w:val="en-GB" w:eastAsia="fr-FR"/>
    </w:rPr>
  </w:style>
  <w:style w:type="character" w:customStyle="1" w:styleId="BalloonTextChar">
    <w:name w:val="Balloon Text Char"/>
    <w:basedOn w:val="DefaultParagraphFont"/>
    <w:link w:val="BalloonText"/>
    <w:uiPriority w:val="99"/>
    <w:semiHidden/>
    <w:rsid w:val="003038CA"/>
    <w:rPr>
      <w:rFonts w:ascii="Lucida Grande" w:hAnsi="Lucida Grande"/>
      <w:sz w:val="18"/>
      <w:szCs w:val="18"/>
    </w:rPr>
  </w:style>
  <w:style w:type="paragraph" w:styleId="Header">
    <w:name w:val="header"/>
    <w:basedOn w:val="Normal"/>
    <w:link w:val="HeaderChar"/>
    <w:uiPriority w:val="99"/>
    <w:unhideWhenUsed/>
    <w:rsid w:val="003038CA"/>
    <w:pPr>
      <w:tabs>
        <w:tab w:val="center" w:pos="4536"/>
        <w:tab w:val="right" w:pos="9072"/>
      </w:tabs>
    </w:pPr>
    <w:rPr>
      <w:rFonts w:asciiTheme="minorHAnsi" w:eastAsiaTheme="minorEastAsia" w:hAnsiTheme="minorHAnsi" w:cstheme="minorBidi"/>
      <w:lang w:val="en-GB" w:eastAsia="fr-FR"/>
    </w:rPr>
  </w:style>
  <w:style w:type="character" w:customStyle="1" w:styleId="HeaderChar">
    <w:name w:val="Header Char"/>
    <w:basedOn w:val="DefaultParagraphFont"/>
    <w:link w:val="Header"/>
    <w:uiPriority w:val="99"/>
    <w:rsid w:val="003038CA"/>
  </w:style>
  <w:style w:type="paragraph" w:styleId="Footer">
    <w:name w:val="footer"/>
    <w:basedOn w:val="Normal"/>
    <w:link w:val="FooterChar"/>
    <w:uiPriority w:val="99"/>
    <w:unhideWhenUsed/>
    <w:rsid w:val="003038CA"/>
    <w:pPr>
      <w:tabs>
        <w:tab w:val="center" w:pos="4536"/>
        <w:tab w:val="right" w:pos="9072"/>
      </w:tabs>
    </w:pPr>
    <w:rPr>
      <w:rFonts w:asciiTheme="minorHAnsi" w:eastAsiaTheme="minorEastAsia" w:hAnsiTheme="minorHAnsi" w:cstheme="minorBidi"/>
      <w:lang w:val="en-GB" w:eastAsia="fr-FR"/>
    </w:rPr>
  </w:style>
  <w:style w:type="character" w:customStyle="1" w:styleId="FooterChar">
    <w:name w:val="Footer Char"/>
    <w:basedOn w:val="DefaultParagraphFont"/>
    <w:link w:val="Footer"/>
    <w:uiPriority w:val="99"/>
    <w:rsid w:val="003038CA"/>
  </w:style>
  <w:style w:type="character" w:styleId="Hyperlink">
    <w:name w:val="Hyperlink"/>
    <w:basedOn w:val="DefaultParagraphFont"/>
    <w:uiPriority w:val="99"/>
    <w:unhideWhenUsed/>
    <w:rsid w:val="006655C2"/>
    <w:rPr>
      <w:color w:val="0000FF" w:themeColor="hyperlink"/>
      <w:u w:val="single"/>
    </w:rPr>
  </w:style>
  <w:style w:type="character" w:customStyle="1" w:styleId="body">
    <w:name w:val="body"/>
    <w:basedOn w:val="DefaultParagraphFont"/>
    <w:rsid w:val="006655C2"/>
  </w:style>
  <w:style w:type="character" w:customStyle="1" w:styleId="e24kjd">
    <w:name w:val="e24kjd"/>
    <w:basedOn w:val="DefaultParagraphFont"/>
    <w:rsid w:val="0032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425427">
      <w:bodyDiv w:val="1"/>
      <w:marLeft w:val="0"/>
      <w:marRight w:val="0"/>
      <w:marTop w:val="0"/>
      <w:marBottom w:val="0"/>
      <w:divBdr>
        <w:top w:val="none" w:sz="0" w:space="0" w:color="auto"/>
        <w:left w:val="none" w:sz="0" w:space="0" w:color="auto"/>
        <w:bottom w:val="none" w:sz="0" w:space="0" w:color="auto"/>
        <w:right w:val="none" w:sz="0" w:space="0" w:color="auto"/>
      </w:divBdr>
      <w:divsChild>
        <w:div w:id="1278372477">
          <w:marLeft w:val="0"/>
          <w:marRight w:val="0"/>
          <w:marTop w:val="0"/>
          <w:marBottom w:val="0"/>
          <w:divBdr>
            <w:top w:val="none" w:sz="0" w:space="0" w:color="auto"/>
            <w:left w:val="none" w:sz="0" w:space="0" w:color="auto"/>
            <w:bottom w:val="none" w:sz="0" w:space="0" w:color="auto"/>
            <w:right w:val="none" w:sz="0" w:space="0" w:color="auto"/>
          </w:divBdr>
        </w:div>
      </w:divsChild>
    </w:div>
    <w:div w:id="17344289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OneDrive\Documents\Mod&#232;les%20Office%20personnalis&#233;s\Template.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Template</Template>
  <TotalTime>5</TotalTime>
  <Pages>2</Pages>
  <Words>454</Words>
  <Characters>2594</Characters>
  <Application>Microsoft Office Word</Application>
  <DocSecurity>4</DocSecurity>
  <Lines>21</Lines>
  <Paragraphs>6</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Patiente Vertriedung asbl</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C</dc:creator>
  <cp:keywords/>
  <dc:description/>
  <cp:lastModifiedBy>Georges Clees</cp:lastModifiedBy>
  <cp:revision>2</cp:revision>
  <cp:lastPrinted>2021-05-24T20:20:00Z</cp:lastPrinted>
  <dcterms:created xsi:type="dcterms:W3CDTF">2021-05-27T12:03:00Z</dcterms:created>
  <dcterms:modified xsi:type="dcterms:W3CDTF">2021-05-27T12:03:00Z</dcterms:modified>
</cp:coreProperties>
</file>