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0C61D" w14:textId="77777777" w:rsidR="007B5104" w:rsidRDefault="007B5104" w:rsidP="00797011">
      <w:pPr>
        <w:spacing w:line="276" w:lineRule="auto"/>
        <w:jc w:val="both"/>
        <w:rPr>
          <w:rFonts w:ascii="Arial Narrow" w:hAnsi="Arial Narrow"/>
          <w:sz w:val="22"/>
          <w:szCs w:val="22"/>
          <w:lang w:val="fr-FR"/>
        </w:rPr>
      </w:pPr>
    </w:p>
    <w:p w14:paraId="60F9BDC9" w14:textId="77777777" w:rsidR="007B5104" w:rsidRDefault="007B5104" w:rsidP="00797011">
      <w:pPr>
        <w:spacing w:line="276" w:lineRule="auto"/>
        <w:jc w:val="both"/>
        <w:rPr>
          <w:rFonts w:ascii="Arial Narrow" w:hAnsi="Arial Narrow"/>
          <w:sz w:val="22"/>
          <w:szCs w:val="22"/>
          <w:lang w:val="fr-FR"/>
        </w:rPr>
      </w:pPr>
    </w:p>
    <w:p w14:paraId="2AEE2300" w14:textId="2AA56E18" w:rsidR="00D2396D" w:rsidRPr="00797011" w:rsidRDefault="00D2396D" w:rsidP="00797011">
      <w:pPr>
        <w:spacing w:line="276" w:lineRule="auto"/>
        <w:jc w:val="both"/>
        <w:rPr>
          <w:rFonts w:ascii="Arial Narrow" w:hAnsi="Arial Narrow"/>
          <w:sz w:val="22"/>
          <w:szCs w:val="22"/>
          <w:lang w:val="fr-FR"/>
        </w:rPr>
      </w:pPr>
      <w:r w:rsidRPr="00797011">
        <w:rPr>
          <w:rFonts w:ascii="Arial Narrow" w:hAnsi="Arial Narrow"/>
          <w:sz w:val="22"/>
          <w:szCs w:val="22"/>
          <w:lang w:val="fr-FR"/>
        </w:rPr>
        <w:t xml:space="preserve">Luxembourg, le </w:t>
      </w:r>
      <w:r w:rsidR="00C17BA1">
        <w:rPr>
          <w:rFonts w:ascii="Arial Narrow" w:hAnsi="Arial Narrow"/>
          <w:sz w:val="22"/>
          <w:szCs w:val="22"/>
          <w:lang w:val="fr-FR"/>
        </w:rPr>
        <w:t>24</w:t>
      </w:r>
      <w:r w:rsidR="00543347">
        <w:rPr>
          <w:rFonts w:ascii="Arial Narrow" w:hAnsi="Arial Narrow"/>
          <w:sz w:val="22"/>
          <w:szCs w:val="22"/>
          <w:lang w:val="fr-FR"/>
        </w:rPr>
        <w:t xml:space="preserve"> </w:t>
      </w:r>
      <w:r w:rsidR="00115478">
        <w:rPr>
          <w:rFonts w:ascii="Arial Narrow" w:hAnsi="Arial Narrow"/>
          <w:sz w:val="22"/>
          <w:szCs w:val="22"/>
          <w:lang w:val="fr-FR"/>
        </w:rPr>
        <w:t>juin 2026</w:t>
      </w:r>
    </w:p>
    <w:p w14:paraId="0CC18F92" w14:textId="77777777" w:rsidR="00D2396D" w:rsidRPr="00797011" w:rsidRDefault="00D2396D" w:rsidP="00797011">
      <w:pPr>
        <w:spacing w:line="276" w:lineRule="auto"/>
        <w:rPr>
          <w:rFonts w:ascii="Arial Narrow" w:hAnsi="Arial Narrow"/>
          <w:b/>
          <w:sz w:val="22"/>
          <w:szCs w:val="22"/>
          <w:lang w:val="fr-FR"/>
        </w:rPr>
      </w:pPr>
    </w:p>
    <w:p w14:paraId="78AD7BF9" w14:textId="77777777" w:rsidR="00D2396D" w:rsidRPr="00797011" w:rsidRDefault="00D2396D" w:rsidP="00797011">
      <w:pPr>
        <w:autoSpaceDE w:val="0"/>
        <w:spacing w:line="276" w:lineRule="auto"/>
        <w:ind w:right="142"/>
        <w:rPr>
          <w:rFonts w:ascii="Arial Narrow" w:hAnsi="Arial Narrow" w:cs="Arial Narrow"/>
          <w:b/>
          <w:bCs/>
          <w:color w:val="000000"/>
          <w:sz w:val="22"/>
          <w:szCs w:val="22"/>
          <w:lang w:val="fr-FR"/>
        </w:rPr>
      </w:pPr>
      <w:r w:rsidRPr="00797011">
        <w:rPr>
          <w:rFonts w:ascii="Arial Narrow" w:hAnsi="Arial Narrow" w:cs="Arial Narrow"/>
          <w:b/>
          <w:bCs/>
          <w:color w:val="000000"/>
          <w:sz w:val="22"/>
          <w:szCs w:val="22"/>
          <w:lang w:val="fr-FR"/>
        </w:rPr>
        <w:t>COMMUNIQUE DE PRESSE</w:t>
      </w:r>
      <w:r w:rsidRPr="00797011">
        <w:rPr>
          <w:rFonts w:ascii="Arial Narrow" w:hAnsi="Arial Narrow" w:cs="Arial Narrow"/>
          <w:b/>
          <w:bCs/>
          <w:color w:val="000000"/>
          <w:sz w:val="22"/>
          <w:szCs w:val="22"/>
          <w:lang w:val="fr-FR"/>
        </w:rPr>
        <w:tab/>
      </w:r>
    </w:p>
    <w:p w14:paraId="3279F88B" w14:textId="77777777" w:rsidR="00D2396D" w:rsidRPr="00797011" w:rsidRDefault="00D2396D" w:rsidP="00797011">
      <w:pPr>
        <w:autoSpaceDE w:val="0"/>
        <w:spacing w:line="276" w:lineRule="auto"/>
        <w:ind w:right="142"/>
        <w:jc w:val="both"/>
        <w:rPr>
          <w:rFonts w:ascii="Arial Narrow" w:hAnsi="Arial Narrow" w:cs="Arial Narrow"/>
          <w:color w:val="000000"/>
          <w:sz w:val="22"/>
          <w:szCs w:val="22"/>
          <w:lang w:val="fr-FR"/>
        </w:rPr>
      </w:pPr>
    </w:p>
    <w:p w14:paraId="0C40B45B" w14:textId="77777777" w:rsidR="00231145" w:rsidRPr="00797011" w:rsidRDefault="00231145" w:rsidP="00797011">
      <w:pPr>
        <w:autoSpaceDE w:val="0"/>
        <w:spacing w:line="276" w:lineRule="auto"/>
        <w:rPr>
          <w:rFonts w:ascii="Arial Narrow" w:hAnsi="Arial Narrow" w:cs="Tahoma"/>
          <w:b/>
          <w:bCs/>
          <w:color w:val="000000"/>
          <w:sz w:val="22"/>
          <w:szCs w:val="22"/>
          <w:lang w:val="fr-FR"/>
        </w:rPr>
      </w:pPr>
    </w:p>
    <w:p w14:paraId="27BFC7DA" w14:textId="09978568" w:rsidR="00892310" w:rsidRPr="0052720F" w:rsidRDefault="009E049A" w:rsidP="00240B93">
      <w:pPr>
        <w:autoSpaceDE w:val="0"/>
        <w:spacing w:line="360" w:lineRule="auto"/>
        <w:jc w:val="center"/>
        <w:rPr>
          <w:rFonts w:ascii="Arial Narrow" w:hAnsi="Arial Narrow" w:cs="Tahoma"/>
          <w:b/>
          <w:bCs/>
          <w:color w:val="000000"/>
          <w:sz w:val="22"/>
          <w:szCs w:val="22"/>
          <w:lang w:val="fr-FR"/>
        </w:rPr>
      </w:pPr>
      <w:r w:rsidRPr="0052720F">
        <w:rPr>
          <w:rFonts w:ascii="Arial Narrow" w:hAnsi="Arial Narrow" w:cs="Tahoma"/>
          <w:b/>
          <w:bCs/>
          <w:color w:val="000000"/>
          <w:sz w:val="22"/>
          <w:szCs w:val="22"/>
          <w:lang w:val="fr-FR"/>
        </w:rPr>
        <w:t>Coupe du monde</w:t>
      </w:r>
      <w:r w:rsidR="00B448C7" w:rsidRPr="0052720F">
        <w:rPr>
          <w:rFonts w:ascii="Arial Narrow" w:hAnsi="Arial Narrow" w:cs="Tahoma"/>
          <w:b/>
          <w:bCs/>
          <w:color w:val="000000"/>
          <w:sz w:val="22"/>
          <w:szCs w:val="22"/>
          <w:lang w:val="fr-FR"/>
        </w:rPr>
        <w:t xml:space="preserve"> de football</w:t>
      </w:r>
      <w:r w:rsidR="00892310" w:rsidRPr="0052720F">
        <w:rPr>
          <w:rFonts w:ascii="Arial Narrow" w:hAnsi="Arial Narrow" w:cs="Tahoma"/>
          <w:b/>
          <w:bCs/>
          <w:color w:val="000000"/>
          <w:sz w:val="22"/>
          <w:szCs w:val="22"/>
          <w:lang w:val="fr-FR"/>
        </w:rPr>
        <w:t xml:space="preserve"> </w:t>
      </w:r>
    </w:p>
    <w:p w14:paraId="0D447EA4" w14:textId="64D6AD56" w:rsidR="00D2396D" w:rsidRPr="0052720F" w:rsidRDefault="00D2396D" w:rsidP="00797011">
      <w:pPr>
        <w:autoSpaceDE w:val="0"/>
        <w:spacing w:line="276" w:lineRule="auto"/>
        <w:jc w:val="center"/>
        <w:rPr>
          <w:rFonts w:ascii="Arial Narrow" w:hAnsi="Arial Narrow" w:cs="Tahoma"/>
          <w:b/>
          <w:bCs/>
          <w:color w:val="000000"/>
          <w:sz w:val="22"/>
          <w:szCs w:val="22"/>
          <w:lang w:val="fr-FR"/>
        </w:rPr>
      </w:pPr>
      <w:r w:rsidRPr="0052720F">
        <w:rPr>
          <w:rFonts w:ascii="Arial Narrow" w:hAnsi="Arial Narrow" w:cs="Tahoma"/>
          <w:b/>
          <w:bCs/>
          <w:color w:val="000000"/>
          <w:sz w:val="22"/>
          <w:szCs w:val="22"/>
          <w:lang w:val="fr-FR"/>
        </w:rPr>
        <w:t xml:space="preserve">Public </w:t>
      </w:r>
      <w:proofErr w:type="spellStart"/>
      <w:r w:rsidR="009C5416" w:rsidRPr="0052720F">
        <w:rPr>
          <w:rFonts w:ascii="Arial Narrow" w:hAnsi="Arial Narrow" w:cs="Tahoma"/>
          <w:b/>
          <w:bCs/>
          <w:color w:val="000000"/>
          <w:sz w:val="22"/>
          <w:szCs w:val="22"/>
          <w:lang w:val="fr-FR"/>
        </w:rPr>
        <w:t>v</w:t>
      </w:r>
      <w:r w:rsidRPr="0052720F">
        <w:rPr>
          <w:rFonts w:ascii="Arial Narrow" w:hAnsi="Arial Narrow" w:cs="Tahoma"/>
          <w:b/>
          <w:bCs/>
          <w:color w:val="000000"/>
          <w:sz w:val="22"/>
          <w:szCs w:val="22"/>
          <w:lang w:val="fr-FR"/>
        </w:rPr>
        <w:t>iewing</w:t>
      </w:r>
      <w:proofErr w:type="spellEnd"/>
      <w:r w:rsidRPr="0052720F">
        <w:rPr>
          <w:rFonts w:ascii="Arial Narrow" w:hAnsi="Arial Narrow" w:cs="Tahoma"/>
          <w:b/>
          <w:bCs/>
          <w:color w:val="000000"/>
          <w:sz w:val="22"/>
          <w:szCs w:val="22"/>
          <w:lang w:val="fr-FR"/>
        </w:rPr>
        <w:t xml:space="preserve"> sur </w:t>
      </w:r>
      <w:r w:rsidR="009C5416" w:rsidRPr="0052720F">
        <w:rPr>
          <w:rFonts w:ascii="Arial Narrow" w:hAnsi="Arial Narrow" w:cs="Tahoma"/>
          <w:b/>
          <w:bCs/>
          <w:color w:val="000000"/>
          <w:sz w:val="22"/>
          <w:szCs w:val="22"/>
          <w:lang w:val="fr-FR"/>
        </w:rPr>
        <w:t xml:space="preserve">le champ du Glacis </w:t>
      </w:r>
      <w:r w:rsidR="0025000F" w:rsidRPr="0052720F">
        <w:rPr>
          <w:rFonts w:ascii="Arial Narrow" w:hAnsi="Arial Narrow" w:cs="Tahoma"/>
          <w:b/>
          <w:bCs/>
          <w:color w:val="000000"/>
          <w:sz w:val="22"/>
          <w:szCs w:val="22"/>
          <w:lang w:val="fr-FR"/>
        </w:rPr>
        <w:t xml:space="preserve">du </w:t>
      </w:r>
      <w:r w:rsidR="00565000" w:rsidRPr="0052720F">
        <w:rPr>
          <w:rFonts w:ascii="Arial Narrow" w:hAnsi="Arial Narrow" w:cs="Tahoma"/>
          <w:b/>
          <w:bCs/>
          <w:color w:val="000000"/>
          <w:sz w:val="22"/>
          <w:szCs w:val="22"/>
          <w:lang w:val="fr-FR"/>
        </w:rPr>
        <w:t>4</w:t>
      </w:r>
      <w:r w:rsidR="00EF5F6C" w:rsidRPr="0052720F">
        <w:rPr>
          <w:rFonts w:ascii="Arial Narrow" w:hAnsi="Arial Narrow" w:cs="Tahoma"/>
          <w:b/>
          <w:bCs/>
          <w:color w:val="000000"/>
          <w:sz w:val="22"/>
          <w:szCs w:val="22"/>
          <w:lang w:val="fr-FR"/>
        </w:rPr>
        <w:t xml:space="preserve"> </w:t>
      </w:r>
      <w:r w:rsidR="0025000F" w:rsidRPr="0052720F">
        <w:rPr>
          <w:rFonts w:ascii="Arial Narrow" w:hAnsi="Arial Narrow" w:cs="Tahoma"/>
          <w:b/>
          <w:bCs/>
          <w:color w:val="000000"/>
          <w:sz w:val="22"/>
          <w:szCs w:val="22"/>
          <w:lang w:val="fr-FR"/>
        </w:rPr>
        <w:t xml:space="preserve">au </w:t>
      </w:r>
      <w:r w:rsidR="00565000" w:rsidRPr="0052720F">
        <w:rPr>
          <w:rFonts w:ascii="Arial Narrow" w:hAnsi="Arial Narrow" w:cs="Tahoma"/>
          <w:b/>
          <w:bCs/>
          <w:color w:val="000000"/>
          <w:sz w:val="22"/>
          <w:szCs w:val="22"/>
          <w:lang w:val="fr-FR"/>
        </w:rPr>
        <w:t>19</w:t>
      </w:r>
      <w:r w:rsidR="00EF5F6C" w:rsidRPr="0052720F">
        <w:rPr>
          <w:rFonts w:ascii="Arial Narrow" w:hAnsi="Arial Narrow" w:cs="Tahoma"/>
          <w:b/>
          <w:bCs/>
          <w:color w:val="000000"/>
          <w:sz w:val="22"/>
          <w:szCs w:val="22"/>
          <w:lang w:val="fr-FR"/>
        </w:rPr>
        <w:t xml:space="preserve"> </w:t>
      </w:r>
      <w:r w:rsidR="0025000F" w:rsidRPr="0052720F">
        <w:rPr>
          <w:rFonts w:ascii="Arial Narrow" w:hAnsi="Arial Narrow" w:cs="Tahoma"/>
          <w:b/>
          <w:bCs/>
          <w:color w:val="000000"/>
          <w:sz w:val="22"/>
          <w:szCs w:val="22"/>
          <w:lang w:val="fr-FR"/>
        </w:rPr>
        <w:t>juillet 202</w:t>
      </w:r>
      <w:r w:rsidR="00565000" w:rsidRPr="0052720F">
        <w:rPr>
          <w:rFonts w:ascii="Arial Narrow" w:hAnsi="Arial Narrow" w:cs="Tahoma"/>
          <w:b/>
          <w:bCs/>
          <w:color w:val="000000"/>
          <w:sz w:val="22"/>
          <w:szCs w:val="22"/>
          <w:lang w:val="fr-FR"/>
        </w:rPr>
        <w:t>6</w:t>
      </w:r>
    </w:p>
    <w:p w14:paraId="7FF8EC59" w14:textId="77777777" w:rsidR="00D2396D" w:rsidRPr="0052720F" w:rsidRDefault="00D2396D" w:rsidP="00797011">
      <w:pPr>
        <w:autoSpaceDE w:val="0"/>
        <w:spacing w:line="276" w:lineRule="auto"/>
        <w:jc w:val="center"/>
        <w:rPr>
          <w:rFonts w:ascii="Arial Narrow" w:hAnsi="Arial Narrow"/>
          <w:sz w:val="22"/>
          <w:szCs w:val="22"/>
          <w:lang w:val="fr-FR"/>
        </w:rPr>
      </w:pPr>
    </w:p>
    <w:p w14:paraId="26B77973" w14:textId="71125B16" w:rsidR="004C34F9" w:rsidRPr="004C34F9" w:rsidRDefault="009C5416" w:rsidP="004C34F9">
      <w:pPr>
        <w:spacing w:line="276" w:lineRule="auto"/>
        <w:jc w:val="both"/>
        <w:rPr>
          <w:rFonts w:ascii="Arial Narrow" w:hAnsi="Arial Narrow"/>
          <w:sz w:val="22"/>
          <w:szCs w:val="22"/>
          <w:lang w:val="lb-LU"/>
        </w:rPr>
      </w:pPr>
      <w:r w:rsidRPr="0052720F">
        <w:rPr>
          <w:rFonts w:ascii="Arial Narrow" w:hAnsi="Arial Narrow"/>
          <w:sz w:val="22"/>
          <w:szCs w:val="22"/>
          <w:lang w:val="fr-FR"/>
        </w:rPr>
        <w:t>À l’occasion d</w:t>
      </w:r>
      <w:r w:rsidR="00565000" w:rsidRPr="0052720F">
        <w:rPr>
          <w:rFonts w:ascii="Arial Narrow" w:hAnsi="Arial Narrow"/>
          <w:sz w:val="22"/>
          <w:szCs w:val="22"/>
          <w:lang w:val="fr-FR"/>
        </w:rPr>
        <w:t xml:space="preserve">e la </w:t>
      </w:r>
      <w:r w:rsidR="0052720F">
        <w:rPr>
          <w:rFonts w:ascii="Arial Narrow" w:hAnsi="Arial Narrow"/>
          <w:sz w:val="22"/>
          <w:szCs w:val="22"/>
          <w:lang w:val="fr-FR"/>
        </w:rPr>
        <w:t>c</w:t>
      </w:r>
      <w:r w:rsidR="00AB7A2B" w:rsidRPr="0052720F">
        <w:rPr>
          <w:rFonts w:ascii="Arial Narrow" w:hAnsi="Arial Narrow"/>
          <w:sz w:val="22"/>
          <w:szCs w:val="22"/>
          <w:lang w:val="fr-FR"/>
        </w:rPr>
        <w:t>oupe du monde de football</w:t>
      </w:r>
      <w:r w:rsidRPr="0052720F">
        <w:rPr>
          <w:rFonts w:ascii="Arial Narrow" w:hAnsi="Arial Narrow"/>
          <w:sz w:val="22"/>
          <w:szCs w:val="22"/>
          <w:lang w:val="fr-FR"/>
        </w:rPr>
        <w:t>, la Ville de</w:t>
      </w:r>
      <w:r w:rsidRPr="00797011">
        <w:rPr>
          <w:rFonts w:ascii="Arial Narrow" w:hAnsi="Arial Narrow"/>
          <w:sz w:val="22"/>
          <w:szCs w:val="22"/>
          <w:lang w:val="fr-FR"/>
        </w:rPr>
        <w:t xml:space="preserve"> Luxembourg organisera un public </w:t>
      </w:r>
      <w:proofErr w:type="spellStart"/>
      <w:r w:rsidRPr="00797011">
        <w:rPr>
          <w:rFonts w:ascii="Arial Narrow" w:hAnsi="Arial Narrow"/>
          <w:sz w:val="22"/>
          <w:szCs w:val="22"/>
          <w:lang w:val="fr-FR"/>
        </w:rPr>
        <w:t>viewing</w:t>
      </w:r>
      <w:proofErr w:type="spellEnd"/>
      <w:r w:rsidRPr="00797011">
        <w:rPr>
          <w:rFonts w:ascii="Arial Narrow" w:hAnsi="Arial Narrow"/>
          <w:sz w:val="22"/>
          <w:szCs w:val="22"/>
          <w:lang w:val="fr-FR"/>
        </w:rPr>
        <w:t xml:space="preserve"> sur le champ du Glacis</w:t>
      </w:r>
      <w:r w:rsidR="00D73A1D">
        <w:rPr>
          <w:rFonts w:ascii="Arial Narrow" w:hAnsi="Arial Narrow"/>
          <w:sz w:val="22"/>
          <w:szCs w:val="22"/>
          <w:lang w:val="fr-FR"/>
        </w:rPr>
        <w:t xml:space="preserve">. </w:t>
      </w:r>
      <w:r w:rsidR="004C34F9" w:rsidRPr="004C34F9">
        <w:rPr>
          <w:rFonts w:ascii="Arial Narrow" w:hAnsi="Arial Narrow"/>
          <w:sz w:val="22"/>
          <w:szCs w:val="22"/>
          <w:lang w:val="lb-LU"/>
        </w:rPr>
        <w:t xml:space="preserve">À </w:t>
      </w:r>
      <w:proofErr w:type="spellStart"/>
      <w:r w:rsidR="004C34F9" w:rsidRPr="004C34F9">
        <w:rPr>
          <w:rFonts w:ascii="Arial Narrow" w:hAnsi="Arial Narrow"/>
          <w:sz w:val="22"/>
          <w:szCs w:val="22"/>
          <w:lang w:val="lb-LU"/>
        </w:rPr>
        <w:t>partir</w:t>
      </w:r>
      <w:proofErr w:type="spellEnd"/>
      <w:r w:rsidR="004C34F9" w:rsidRPr="004C34F9">
        <w:rPr>
          <w:rFonts w:ascii="Arial Narrow" w:hAnsi="Arial Narrow"/>
          <w:sz w:val="22"/>
          <w:szCs w:val="22"/>
          <w:lang w:val="lb-LU"/>
        </w:rPr>
        <w:t xml:space="preserve"> des </w:t>
      </w:r>
      <w:proofErr w:type="spellStart"/>
      <w:r w:rsidR="004C34F9" w:rsidRPr="004C34F9">
        <w:rPr>
          <w:rFonts w:ascii="Arial Narrow" w:hAnsi="Arial Narrow"/>
          <w:sz w:val="22"/>
          <w:szCs w:val="22"/>
          <w:lang w:val="lb-LU"/>
        </w:rPr>
        <w:t>huitièmes</w:t>
      </w:r>
      <w:proofErr w:type="spellEnd"/>
      <w:r w:rsidR="004C34F9" w:rsidRPr="004C34F9">
        <w:rPr>
          <w:rFonts w:ascii="Arial Narrow" w:hAnsi="Arial Narrow"/>
          <w:sz w:val="22"/>
          <w:szCs w:val="22"/>
          <w:lang w:val="lb-LU"/>
        </w:rPr>
        <w:t xml:space="preserve"> de finale, </w:t>
      </w:r>
      <w:proofErr w:type="spellStart"/>
      <w:r w:rsidR="004C34F9" w:rsidRPr="004C34F9">
        <w:rPr>
          <w:rFonts w:ascii="Arial Narrow" w:hAnsi="Arial Narrow"/>
          <w:sz w:val="22"/>
          <w:szCs w:val="22"/>
          <w:lang w:val="lb-LU"/>
        </w:rPr>
        <w:t>tous</w:t>
      </w:r>
      <w:proofErr w:type="spellEnd"/>
      <w:r w:rsidR="004C34F9" w:rsidRPr="004C34F9">
        <w:rPr>
          <w:rFonts w:ascii="Arial Narrow" w:hAnsi="Arial Narrow"/>
          <w:sz w:val="22"/>
          <w:szCs w:val="22"/>
          <w:lang w:val="lb-LU"/>
        </w:rPr>
        <w:t xml:space="preserve"> </w:t>
      </w:r>
      <w:proofErr w:type="spellStart"/>
      <w:r w:rsidR="004C34F9" w:rsidRPr="004C34F9">
        <w:rPr>
          <w:rFonts w:ascii="Arial Narrow" w:hAnsi="Arial Narrow"/>
          <w:sz w:val="22"/>
          <w:szCs w:val="22"/>
          <w:lang w:val="lb-LU"/>
        </w:rPr>
        <w:t>les</w:t>
      </w:r>
      <w:proofErr w:type="spellEnd"/>
      <w:r w:rsidR="004C34F9" w:rsidRPr="004C34F9">
        <w:rPr>
          <w:rFonts w:ascii="Arial Narrow" w:hAnsi="Arial Narrow"/>
          <w:sz w:val="22"/>
          <w:szCs w:val="22"/>
          <w:lang w:val="lb-LU"/>
        </w:rPr>
        <w:t xml:space="preserve"> </w:t>
      </w:r>
      <w:proofErr w:type="spellStart"/>
      <w:r w:rsidR="004C34F9" w:rsidRPr="004C34F9">
        <w:rPr>
          <w:rFonts w:ascii="Arial Narrow" w:hAnsi="Arial Narrow"/>
          <w:sz w:val="22"/>
          <w:szCs w:val="22"/>
          <w:lang w:val="lb-LU"/>
        </w:rPr>
        <w:t>matchs</w:t>
      </w:r>
      <w:proofErr w:type="spellEnd"/>
      <w:r w:rsidR="004C34F9" w:rsidRPr="004C34F9">
        <w:rPr>
          <w:rFonts w:ascii="Arial Narrow" w:hAnsi="Arial Narrow"/>
          <w:sz w:val="22"/>
          <w:szCs w:val="22"/>
          <w:lang w:val="lb-LU"/>
        </w:rPr>
        <w:t xml:space="preserve"> dont </w:t>
      </w:r>
      <w:proofErr w:type="spellStart"/>
      <w:r w:rsidR="004C34F9" w:rsidRPr="004C34F9">
        <w:rPr>
          <w:rFonts w:ascii="Arial Narrow" w:hAnsi="Arial Narrow"/>
          <w:sz w:val="22"/>
          <w:szCs w:val="22"/>
          <w:lang w:val="lb-LU"/>
        </w:rPr>
        <w:t>le</w:t>
      </w:r>
      <w:proofErr w:type="spellEnd"/>
      <w:r w:rsidR="004C34F9" w:rsidRPr="004C34F9">
        <w:rPr>
          <w:rFonts w:ascii="Arial Narrow" w:hAnsi="Arial Narrow"/>
          <w:sz w:val="22"/>
          <w:szCs w:val="22"/>
          <w:lang w:val="lb-LU"/>
        </w:rPr>
        <w:t xml:space="preserve"> </w:t>
      </w:r>
      <w:proofErr w:type="spellStart"/>
      <w:r w:rsidR="004C34F9" w:rsidRPr="004C34F9">
        <w:rPr>
          <w:rFonts w:ascii="Arial Narrow" w:hAnsi="Arial Narrow"/>
          <w:sz w:val="22"/>
          <w:szCs w:val="22"/>
          <w:lang w:val="lb-LU"/>
        </w:rPr>
        <w:t>coup</w:t>
      </w:r>
      <w:proofErr w:type="spellEnd"/>
      <w:r w:rsidR="004C34F9" w:rsidRPr="004C34F9">
        <w:rPr>
          <w:rFonts w:ascii="Arial Narrow" w:hAnsi="Arial Narrow"/>
          <w:sz w:val="22"/>
          <w:szCs w:val="22"/>
          <w:lang w:val="lb-LU"/>
        </w:rPr>
        <w:t xml:space="preserve"> d’</w:t>
      </w:r>
      <w:proofErr w:type="spellStart"/>
      <w:r w:rsidR="004C34F9" w:rsidRPr="004C34F9">
        <w:rPr>
          <w:rFonts w:ascii="Arial Narrow" w:hAnsi="Arial Narrow"/>
          <w:sz w:val="22"/>
          <w:szCs w:val="22"/>
          <w:lang w:val="lb-LU"/>
        </w:rPr>
        <w:t>envoi</w:t>
      </w:r>
      <w:proofErr w:type="spellEnd"/>
      <w:r w:rsidR="004C34F9" w:rsidRPr="004C34F9">
        <w:rPr>
          <w:rFonts w:ascii="Arial Narrow" w:hAnsi="Arial Narrow"/>
          <w:sz w:val="22"/>
          <w:szCs w:val="22"/>
          <w:lang w:val="lb-LU"/>
        </w:rPr>
        <w:t xml:space="preserve"> </w:t>
      </w:r>
      <w:proofErr w:type="spellStart"/>
      <w:r w:rsidR="004C34F9" w:rsidRPr="004C34F9">
        <w:rPr>
          <w:rFonts w:ascii="Arial Narrow" w:hAnsi="Arial Narrow"/>
          <w:sz w:val="22"/>
          <w:szCs w:val="22"/>
          <w:lang w:val="lb-LU"/>
        </w:rPr>
        <w:t>est</w:t>
      </w:r>
      <w:proofErr w:type="spellEnd"/>
      <w:r w:rsidR="004C34F9" w:rsidRPr="004C34F9">
        <w:rPr>
          <w:rFonts w:ascii="Arial Narrow" w:hAnsi="Arial Narrow"/>
          <w:sz w:val="22"/>
          <w:szCs w:val="22"/>
          <w:lang w:val="lb-LU"/>
        </w:rPr>
        <w:t xml:space="preserve"> </w:t>
      </w:r>
      <w:proofErr w:type="spellStart"/>
      <w:r w:rsidR="004C34F9" w:rsidRPr="004C34F9">
        <w:rPr>
          <w:rFonts w:ascii="Arial Narrow" w:hAnsi="Arial Narrow"/>
          <w:sz w:val="22"/>
          <w:szCs w:val="22"/>
          <w:lang w:val="lb-LU"/>
        </w:rPr>
        <w:t>fixé</w:t>
      </w:r>
      <w:proofErr w:type="spellEnd"/>
      <w:r w:rsidR="004C34F9" w:rsidRPr="004C34F9">
        <w:rPr>
          <w:rFonts w:ascii="Arial Narrow" w:hAnsi="Arial Narrow"/>
          <w:sz w:val="22"/>
          <w:szCs w:val="22"/>
          <w:lang w:val="lb-LU"/>
        </w:rPr>
        <w:t xml:space="preserve"> au plus </w:t>
      </w:r>
      <w:proofErr w:type="spellStart"/>
      <w:r w:rsidR="004C34F9" w:rsidRPr="004C34F9">
        <w:rPr>
          <w:rFonts w:ascii="Arial Narrow" w:hAnsi="Arial Narrow"/>
          <w:sz w:val="22"/>
          <w:szCs w:val="22"/>
          <w:lang w:val="lb-LU"/>
        </w:rPr>
        <w:t>tard</w:t>
      </w:r>
      <w:proofErr w:type="spellEnd"/>
      <w:r w:rsidR="004C34F9" w:rsidRPr="004C34F9">
        <w:rPr>
          <w:rFonts w:ascii="Arial Narrow" w:hAnsi="Arial Narrow"/>
          <w:sz w:val="22"/>
          <w:szCs w:val="22"/>
          <w:lang w:val="lb-LU"/>
        </w:rPr>
        <w:t xml:space="preserve"> à </w:t>
      </w:r>
      <w:r w:rsidR="004C34F9" w:rsidRPr="005B657B">
        <w:rPr>
          <w:rFonts w:ascii="Arial Narrow" w:hAnsi="Arial Narrow"/>
          <w:sz w:val="22"/>
          <w:szCs w:val="22"/>
          <w:lang w:val="lb-LU"/>
        </w:rPr>
        <w:t>21h00 (</w:t>
      </w:r>
      <w:proofErr w:type="spellStart"/>
      <w:r w:rsidR="004C34F9" w:rsidRPr="005B657B">
        <w:rPr>
          <w:rFonts w:ascii="Arial Narrow" w:hAnsi="Arial Narrow"/>
          <w:sz w:val="22"/>
          <w:szCs w:val="22"/>
          <w:lang w:val="lb-LU"/>
        </w:rPr>
        <w:t>heure</w:t>
      </w:r>
      <w:proofErr w:type="spellEnd"/>
      <w:r w:rsidR="004C34F9" w:rsidRPr="005B657B">
        <w:rPr>
          <w:rFonts w:ascii="Arial Narrow" w:hAnsi="Arial Narrow"/>
          <w:sz w:val="22"/>
          <w:szCs w:val="22"/>
          <w:lang w:val="lb-LU"/>
        </w:rPr>
        <w:t xml:space="preserve"> </w:t>
      </w:r>
      <w:proofErr w:type="spellStart"/>
      <w:r w:rsidR="004C34F9" w:rsidRPr="005B657B">
        <w:rPr>
          <w:rFonts w:ascii="Arial Narrow" w:hAnsi="Arial Narrow"/>
          <w:sz w:val="22"/>
          <w:szCs w:val="22"/>
          <w:lang w:val="lb-LU"/>
        </w:rPr>
        <w:t>locale</w:t>
      </w:r>
      <w:proofErr w:type="spellEnd"/>
      <w:r w:rsidR="004C34F9" w:rsidRPr="005B657B">
        <w:rPr>
          <w:rFonts w:ascii="Arial Narrow" w:hAnsi="Arial Narrow"/>
          <w:sz w:val="22"/>
          <w:szCs w:val="22"/>
          <w:lang w:val="lb-LU"/>
        </w:rPr>
        <w:t xml:space="preserve">) </w:t>
      </w:r>
      <w:proofErr w:type="spellStart"/>
      <w:r w:rsidR="004C34F9" w:rsidRPr="005B657B">
        <w:rPr>
          <w:rFonts w:ascii="Arial Narrow" w:hAnsi="Arial Narrow"/>
          <w:sz w:val="22"/>
          <w:szCs w:val="22"/>
          <w:lang w:val="lb-LU"/>
        </w:rPr>
        <w:t>seront</w:t>
      </w:r>
      <w:proofErr w:type="spellEnd"/>
      <w:r w:rsidR="004C34F9" w:rsidRPr="005B657B">
        <w:rPr>
          <w:rFonts w:ascii="Arial Narrow" w:hAnsi="Arial Narrow"/>
          <w:sz w:val="22"/>
          <w:szCs w:val="22"/>
          <w:lang w:val="lb-LU"/>
        </w:rPr>
        <w:t xml:space="preserve"> </w:t>
      </w:r>
      <w:proofErr w:type="spellStart"/>
      <w:r w:rsidR="004B46FB" w:rsidRPr="005B657B">
        <w:rPr>
          <w:rFonts w:ascii="Arial Narrow" w:hAnsi="Arial Narrow"/>
          <w:sz w:val="22"/>
          <w:szCs w:val="22"/>
          <w:lang w:val="lb-LU"/>
        </w:rPr>
        <w:t>retransmis</w:t>
      </w:r>
      <w:proofErr w:type="spellEnd"/>
      <w:r w:rsidR="004C34F9" w:rsidRPr="004C34F9">
        <w:rPr>
          <w:rFonts w:ascii="Arial Narrow" w:hAnsi="Arial Narrow"/>
          <w:sz w:val="22"/>
          <w:szCs w:val="22"/>
          <w:lang w:val="lb-LU"/>
        </w:rPr>
        <w:t xml:space="preserve"> sur </w:t>
      </w:r>
      <w:proofErr w:type="spellStart"/>
      <w:r w:rsidR="004C34F9" w:rsidRPr="004C34F9">
        <w:rPr>
          <w:rFonts w:ascii="Arial Narrow" w:hAnsi="Arial Narrow"/>
          <w:sz w:val="22"/>
          <w:szCs w:val="22"/>
          <w:lang w:val="lb-LU"/>
        </w:rPr>
        <w:t>écran</w:t>
      </w:r>
      <w:proofErr w:type="spellEnd"/>
      <w:r w:rsidR="004C34F9" w:rsidRPr="004C34F9">
        <w:rPr>
          <w:rFonts w:ascii="Arial Narrow" w:hAnsi="Arial Narrow"/>
          <w:sz w:val="22"/>
          <w:szCs w:val="22"/>
          <w:lang w:val="lb-LU"/>
        </w:rPr>
        <w:t xml:space="preserve"> </w:t>
      </w:r>
      <w:proofErr w:type="spellStart"/>
      <w:r w:rsidR="004C34F9" w:rsidRPr="004C34F9">
        <w:rPr>
          <w:rFonts w:ascii="Arial Narrow" w:hAnsi="Arial Narrow"/>
          <w:sz w:val="22"/>
          <w:szCs w:val="22"/>
          <w:lang w:val="lb-LU"/>
        </w:rPr>
        <w:t>géant</w:t>
      </w:r>
      <w:proofErr w:type="spellEnd"/>
      <w:r w:rsidR="00AD1489">
        <w:rPr>
          <w:rFonts w:ascii="Arial Narrow" w:hAnsi="Arial Narrow"/>
          <w:sz w:val="22"/>
          <w:szCs w:val="22"/>
          <w:lang w:val="lb-LU"/>
        </w:rPr>
        <w:t xml:space="preserve"> : </w:t>
      </w:r>
      <w:r w:rsidR="004C34F9" w:rsidRPr="004C34F9">
        <w:rPr>
          <w:rFonts w:ascii="Arial Narrow" w:hAnsi="Arial Narrow"/>
          <w:sz w:val="22"/>
          <w:szCs w:val="22"/>
          <w:lang w:val="lb-LU"/>
        </w:rPr>
        <w:t xml:space="preserve"> </w:t>
      </w:r>
    </w:p>
    <w:p w14:paraId="55B04E68" w14:textId="77777777" w:rsidR="000A6163" w:rsidRPr="00797011" w:rsidRDefault="000A6163" w:rsidP="00797011">
      <w:pPr>
        <w:autoSpaceDE w:val="0"/>
        <w:spacing w:line="276" w:lineRule="auto"/>
        <w:jc w:val="both"/>
        <w:rPr>
          <w:rFonts w:ascii="Arial Narrow" w:hAnsi="Arial Narrow"/>
          <w:sz w:val="22"/>
          <w:szCs w:val="22"/>
          <w:lang w:val="fr-FR"/>
        </w:rPr>
      </w:pPr>
    </w:p>
    <w:p w14:paraId="69D7DF7A" w14:textId="265B28F0" w:rsidR="00591BBE" w:rsidRDefault="00591BBE" w:rsidP="00797011">
      <w:pPr>
        <w:pStyle w:val="ListParagraph"/>
        <w:numPr>
          <w:ilvl w:val="0"/>
          <w:numId w:val="3"/>
        </w:numPr>
        <w:autoSpaceDE w:val="0"/>
        <w:spacing w:line="276" w:lineRule="auto"/>
        <w:jc w:val="both"/>
        <w:rPr>
          <w:rFonts w:ascii="Arial Narrow" w:hAnsi="Arial Narrow"/>
          <w:sz w:val="22"/>
          <w:szCs w:val="22"/>
          <w:lang w:val="fr-FR"/>
        </w:rPr>
      </w:pPr>
      <w:r>
        <w:rPr>
          <w:rFonts w:ascii="Arial Narrow" w:hAnsi="Arial Narrow"/>
          <w:sz w:val="22"/>
          <w:szCs w:val="22"/>
          <w:lang w:val="fr-FR"/>
        </w:rPr>
        <w:t>Huitièmes de finale</w:t>
      </w:r>
    </w:p>
    <w:p w14:paraId="7B2F8721" w14:textId="083652A1" w:rsidR="00591BBE" w:rsidRDefault="00FF7C6B" w:rsidP="00591BBE">
      <w:pPr>
        <w:pStyle w:val="ListParagraph"/>
        <w:numPr>
          <w:ilvl w:val="1"/>
          <w:numId w:val="3"/>
        </w:numPr>
        <w:autoSpaceDE w:val="0"/>
        <w:spacing w:line="276" w:lineRule="auto"/>
        <w:jc w:val="both"/>
        <w:rPr>
          <w:rFonts w:ascii="Arial Narrow" w:hAnsi="Arial Narrow"/>
          <w:sz w:val="22"/>
          <w:szCs w:val="22"/>
          <w:lang w:val="fr-FR"/>
        </w:rPr>
      </w:pPr>
      <w:r>
        <w:rPr>
          <w:rFonts w:ascii="Arial Narrow" w:hAnsi="Arial Narrow"/>
          <w:sz w:val="22"/>
          <w:szCs w:val="22"/>
          <w:lang w:val="fr-FR"/>
        </w:rPr>
        <w:t>4.7.2026 à 19h</w:t>
      </w:r>
    </w:p>
    <w:p w14:paraId="29A1E394" w14:textId="51F25E3B" w:rsidR="00FF7C6B" w:rsidRDefault="00472E82" w:rsidP="00591BBE">
      <w:pPr>
        <w:pStyle w:val="ListParagraph"/>
        <w:numPr>
          <w:ilvl w:val="1"/>
          <w:numId w:val="3"/>
        </w:numPr>
        <w:autoSpaceDE w:val="0"/>
        <w:spacing w:line="276" w:lineRule="auto"/>
        <w:jc w:val="both"/>
        <w:rPr>
          <w:rFonts w:ascii="Arial Narrow" w:hAnsi="Arial Narrow"/>
          <w:sz w:val="22"/>
          <w:szCs w:val="22"/>
          <w:lang w:val="fr-FR"/>
        </w:rPr>
      </w:pPr>
      <w:r>
        <w:rPr>
          <w:rFonts w:ascii="Arial Narrow" w:hAnsi="Arial Narrow"/>
          <w:sz w:val="22"/>
          <w:szCs w:val="22"/>
          <w:lang w:val="fr-FR"/>
        </w:rPr>
        <w:t>6.7.2026 à 21h</w:t>
      </w:r>
    </w:p>
    <w:p w14:paraId="120A7473" w14:textId="76946EE0" w:rsidR="00472E82" w:rsidRDefault="00472E82" w:rsidP="00591BBE">
      <w:pPr>
        <w:pStyle w:val="ListParagraph"/>
        <w:numPr>
          <w:ilvl w:val="1"/>
          <w:numId w:val="3"/>
        </w:numPr>
        <w:autoSpaceDE w:val="0"/>
        <w:spacing w:line="276" w:lineRule="auto"/>
        <w:jc w:val="both"/>
        <w:rPr>
          <w:rFonts w:ascii="Arial Narrow" w:hAnsi="Arial Narrow"/>
          <w:sz w:val="22"/>
          <w:szCs w:val="22"/>
          <w:lang w:val="fr-FR"/>
        </w:rPr>
      </w:pPr>
      <w:r>
        <w:rPr>
          <w:rFonts w:ascii="Arial Narrow" w:hAnsi="Arial Narrow"/>
          <w:sz w:val="22"/>
          <w:szCs w:val="22"/>
          <w:lang w:val="fr-FR"/>
        </w:rPr>
        <w:t>7.7.2026 à 18h</w:t>
      </w:r>
    </w:p>
    <w:p w14:paraId="7E7E8E43" w14:textId="33E8176F" w:rsidR="00125D8E" w:rsidRDefault="002A4D90" w:rsidP="00797011">
      <w:pPr>
        <w:pStyle w:val="ListParagraph"/>
        <w:numPr>
          <w:ilvl w:val="0"/>
          <w:numId w:val="3"/>
        </w:numPr>
        <w:autoSpaceDE w:val="0"/>
        <w:spacing w:line="276" w:lineRule="auto"/>
        <w:jc w:val="both"/>
        <w:rPr>
          <w:rFonts w:ascii="Arial Narrow" w:hAnsi="Arial Narrow"/>
          <w:sz w:val="22"/>
          <w:szCs w:val="22"/>
          <w:lang w:val="fr-FR"/>
        </w:rPr>
      </w:pPr>
      <w:r w:rsidRPr="00AC314E">
        <w:rPr>
          <w:rFonts w:ascii="Arial Narrow" w:hAnsi="Arial Narrow"/>
          <w:sz w:val="22"/>
          <w:szCs w:val="22"/>
          <w:lang w:val="fr-FR"/>
        </w:rPr>
        <w:t>Quart</w:t>
      </w:r>
      <w:r w:rsidR="008B6EED" w:rsidRPr="00AC314E">
        <w:rPr>
          <w:rFonts w:ascii="Arial Narrow" w:hAnsi="Arial Narrow"/>
          <w:sz w:val="22"/>
          <w:szCs w:val="22"/>
          <w:lang w:val="fr-FR"/>
        </w:rPr>
        <w:t>s</w:t>
      </w:r>
      <w:r w:rsidRPr="00AC314E">
        <w:rPr>
          <w:rFonts w:ascii="Arial Narrow" w:hAnsi="Arial Narrow"/>
          <w:sz w:val="22"/>
          <w:szCs w:val="22"/>
          <w:lang w:val="fr-FR"/>
        </w:rPr>
        <w:t xml:space="preserve"> </w:t>
      </w:r>
      <w:r w:rsidR="001008F0" w:rsidRPr="00AC314E">
        <w:rPr>
          <w:rFonts w:ascii="Arial Narrow" w:hAnsi="Arial Narrow"/>
          <w:sz w:val="22"/>
          <w:szCs w:val="22"/>
          <w:lang w:val="fr-FR"/>
        </w:rPr>
        <w:t>de finale</w:t>
      </w:r>
    </w:p>
    <w:p w14:paraId="75C12EF2" w14:textId="6C236910" w:rsidR="00E13865" w:rsidRPr="001C2391" w:rsidRDefault="00E13865" w:rsidP="001C2391">
      <w:pPr>
        <w:pStyle w:val="ListParagraph"/>
        <w:numPr>
          <w:ilvl w:val="1"/>
          <w:numId w:val="3"/>
        </w:numPr>
        <w:autoSpaceDE w:val="0"/>
        <w:spacing w:line="276" w:lineRule="auto"/>
        <w:jc w:val="both"/>
        <w:rPr>
          <w:rFonts w:ascii="Arial Narrow" w:hAnsi="Arial Narrow"/>
          <w:sz w:val="22"/>
          <w:szCs w:val="22"/>
          <w:lang w:val="fr-FR"/>
        </w:rPr>
      </w:pPr>
      <w:r>
        <w:rPr>
          <w:rFonts w:ascii="Arial Narrow" w:hAnsi="Arial Narrow"/>
          <w:sz w:val="22"/>
          <w:szCs w:val="22"/>
          <w:lang w:val="fr-FR"/>
        </w:rPr>
        <w:t>10.7.2026 à 21h</w:t>
      </w:r>
    </w:p>
    <w:p w14:paraId="76DF0C74" w14:textId="6ACC528C" w:rsidR="000C435C" w:rsidRDefault="009C216F" w:rsidP="00797011">
      <w:pPr>
        <w:pStyle w:val="ListParagraph"/>
        <w:numPr>
          <w:ilvl w:val="0"/>
          <w:numId w:val="3"/>
        </w:numPr>
        <w:autoSpaceDE w:val="0"/>
        <w:spacing w:line="276" w:lineRule="auto"/>
        <w:jc w:val="both"/>
        <w:rPr>
          <w:rFonts w:ascii="Arial Narrow" w:hAnsi="Arial Narrow"/>
          <w:sz w:val="22"/>
          <w:szCs w:val="22"/>
          <w:lang w:val="fr-FR"/>
        </w:rPr>
      </w:pPr>
      <w:r w:rsidRPr="00797011">
        <w:rPr>
          <w:rFonts w:ascii="Arial Narrow" w:hAnsi="Arial Narrow"/>
          <w:sz w:val="22"/>
          <w:szCs w:val="22"/>
          <w:lang w:val="fr-FR"/>
        </w:rPr>
        <w:t>Demi-finale</w:t>
      </w:r>
      <w:r w:rsidR="00AC314E">
        <w:rPr>
          <w:rFonts w:ascii="Arial Narrow" w:hAnsi="Arial Narrow"/>
          <w:sz w:val="22"/>
          <w:szCs w:val="22"/>
          <w:lang w:val="fr-FR"/>
        </w:rPr>
        <w:t>s</w:t>
      </w:r>
    </w:p>
    <w:p w14:paraId="6FD2D239" w14:textId="59F91D10" w:rsidR="00591BBE" w:rsidRDefault="00E13865" w:rsidP="00591BBE">
      <w:pPr>
        <w:pStyle w:val="ListParagraph"/>
        <w:numPr>
          <w:ilvl w:val="1"/>
          <w:numId w:val="3"/>
        </w:numPr>
        <w:autoSpaceDE w:val="0"/>
        <w:spacing w:line="276" w:lineRule="auto"/>
        <w:jc w:val="both"/>
        <w:rPr>
          <w:rFonts w:ascii="Arial Narrow" w:hAnsi="Arial Narrow"/>
          <w:sz w:val="22"/>
          <w:szCs w:val="22"/>
          <w:lang w:val="fr-FR"/>
        </w:rPr>
      </w:pPr>
      <w:r>
        <w:rPr>
          <w:rFonts w:ascii="Arial Narrow" w:hAnsi="Arial Narrow"/>
          <w:sz w:val="22"/>
          <w:szCs w:val="22"/>
          <w:lang w:val="fr-FR"/>
        </w:rPr>
        <w:t>14.7.2026 à 21h</w:t>
      </w:r>
    </w:p>
    <w:p w14:paraId="49158660" w14:textId="6ECB5C03" w:rsidR="00591BBE" w:rsidRPr="001C2391" w:rsidRDefault="003E5256" w:rsidP="001C2391">
      <w:pPr>
        <w:pStyle w:val="ListParagraph"/>
        <w:numPr>
          <w:ilvl w:val="1"/>
          <w:numId w:val="3"/>
        </w:numPr>
        <w:autoSpaceDE w:val="0"/>
        <w:spacing w:line="276" w:lineRule="auto"/>
        <w:jc w:val="both"/>
        <w:rPr>
          <w:rFonts w:ascii="Arial Narrow" w:hAnsi="Arial Narrow"/>
          <w:sz w:val="22"/>
          <w:szCs w:val="22"/>
          <w:lang w:val="fr-FR"/>
        </w:rPr>
      </w:pPr>
      <w:r>
        <w:rPr>
          <w:rFonts w:ascii="Arial Narrow" w:hAnsi="Arial Narrow"/>
          <w:sz w:val="22"/>
          <w:szCs w:val="22"/>
          <w:lang w:val="fr-FR"/>
        </w:rPr>
        <w:t>15.7.2026 à 21h</w:t>
      </w:r>
    </w:p>
    <w:p w14:paraId="6C1FC1ED" w14:textId="5881F851" w:rsidR="009C216F" w:rsidRPr="00797011" w:rsidRDefault="009C216F" w:rsidP="00797011">
      <w:pPr>
        <w:pStyle w:val="ListParagraph"/>
        <w:numPr>
          <w:ilvl w:val="0"/>
          <w:numId w:val="3"/>
        </w:numPr>
        <w:autoSpaceDE w:val="0"/>
        <w:spacing w:line="276" w:lineRule="auto"/>
        <w:jc w:val="both"/>
        <w:rPr>
          <w:rFonts w:ascii="Arial Narrow" w:hAnsi="Arial Narrow"/>
          <w:sz w:val="22"/>
          <w:szCs w:val="22"/>
          <w:lang w:val="fr-FR"/>
        </w:rPr>
      </w:pPr>
      <w:r w:rsidRPr="00797011">
        <w:rPr>
          <w:rFonts w:ascii="Arial Narrow" w:hAnsi="Arial Narrow"/>
          <w:sz w:val="22"/>
          <w:szCs w:val="22"/>
          <w:lang w:val="fr-FR"/>
        </w:rPr>
        <w:t xml:space="preserve">Finale </w:t>
      </w:r>
    </w:p>
    <w:p w14:paraId="2486103D" w14:textId="1CD52B44" w:rsidR="009C216F" w:rsidRPr="00797011" w:rsidRDefault="003E5256" w:rsidP="00797011">
      <w:pPr>
        <w:pStyle w:val="ListParagraph"/>
        <w:numPr>
          <w:ilvl w:val="1"/>
          <w:numId w:val="3"/>
        </w:numPr>
        <w:autoSpaceDE w:val="0"/>
        <w:spacing w:line="276" w:lineRule="auto"/>
        <w:jc w:val="both"/>
        <w:rPr>
          <w:rFonts w:ascii="Arial Narrow" w:hAnsi="Arial Narrow"/>
          <w:sz w:val="22"/>
          <w:szCs w:val="22"/>
          <w:lang w:val="fr-FR"/>
        </w:rPr>
      </w:pPr>
      <w:r>
        <w:rPr>
          <w:rFonts w:ascii="Arial Narrow" w:hAnsi="Arial Narrow"/>
          <w:sz w:val="22"/>
          <w:szCs w:val="22"/>
          <w:lang w:val="fr-FR"/>
        </w:rPr>
        <w:t>19.7.2026 à 21h</w:t>
      </w:r>
    </w:p>
    <w:p w14:paraId="343BD92A" w14:textId="77777777" w:rsidR="00DF772D" w:rsidRPr="00797011" w:rsidRDefault="00DF772D" w:rsidP="00797011">
      <w:pPr>
        <w:autoSpaceDE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0C2568D" w14:textId="2F3FD1B5" w:rsidR="001420D3" w:rsidRPr="0063697C" w:rsidRDefault="001420D3" w:rsidP="00CF09AE">
      <w:pPr>
        <w:autoSpaceDE w:val="0"/>
        <w:spacing w:after="120" w:line="276" w:lineRule="auto"/>
        <w:jc w:val="both"/>
        <w:rPr>
          <w:rFonts w:ascii="Arial Narrow" w:hAnsi="Arial Narrow"/>
          <w:b/>
          <w:bCs/>
          <w:i/>
          <w:iCs/>
          <w:sz w:val="22"/>
          <w:szCs w:val="22"/>
          <w:lang w:val="fr-FR"/>
        </w:rPr>
      </w:pPr>
      <w:r w:rsidRPr="0063697C">
        <w:rPr>
          <w:rFonts w:ascii="Arial Narrow" w:hAnsi="Arial Narrow"/>
          <w:b/>
          <w:bCs/>
          <w:i/>
          <w:iCs/>
          <w:sz w:val="22"/>
          <w:szCs w:val="22"/>
          <w:lang w:val="fr-FR"/>
        </w:rPr>
        <w:t>Informations pratiques</w:t>
      </w:r>
    </w:p>
    <w:p w14:paraId="61906F60" w14:textId="1F6D95FF" w:rsidR="00B02587" w:rsidRPr="006D0407" w:rsidRDefault="00B02587" w:rsidP="00B02587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 w:cs="Calibri"/>
          <w:sz w:val="22"/>
          <w:szCs w:val="22"/>
          <w:lang w:val="fr-CH"/>
        </w:rPr>
      </w:pPr>
      <w:r w:rsidRPr="006D0407">
        <w:rPr>
          <w:rFonts w:ascii="Arial Narrow" w:hAnsi="Arial Narrow" w:cs="Calibri"/>
          <w:sz w:val="22"/>
          <w:szCs w:val="22"/>
          <w:lang w:val="fr-CH"/>
        </w:rPr>
        <w:t>Entrée gratuite (sans ticket, avec contrôle d’accès – attention : certains objets ne sont pas autorisés sur le site</w:t>
      </w:r>
      <w:r w:rsidR="00844179" w:rsidRPr="006D0407">
        <w:rPr>
          <w:rFonts w:ascii="Arial Narrow" w:hAnsi="Arial Narrow" w:cs="Calibri"/>
          <w:sz w:val="22"/>
          <w:szCs w:val="22"/>
          <w:lang w:val="fr-CH"/>
        </w:rPr>
        <w:t xml:space="preserve"> ; la liste complète des articles interdits est disponible sur </w:t>
      </w:r>
      <w:r w:rsidRPr="006D0407">
        <w:rPr>
          <w:rFonts w:ascii="Arial Narrow" w:hAnsi="Arial Narrow" w:cs="Calibri"/>
          <w:sz w:val="22"/>
          <w:szCs w:val="22"/>
          <w:lang w:val="fr-CH"/>
        </w:rPr>
        <w:t>le site Internet de la Ville de Luxembourg)</w:t>
      </w:r>
    </w:p>
    <w:p w14:paraId="502A5F38" w14:textId="55AAAE3B" w:rsidR="001D4399" w:rsidRPr="006D0407" w:rsidRDefault="00844179" w:rsidP="00BE1ECB">
      <w:pPr>
        <w:pStyle w:val="ListParagraph"/>
        <w:numPr>
          <w:ilvl w:val="0"/>
          <w:numId w:val="6"/>
        </w:numPr>
        <w:autoSpaceDE w:val="0"/>
        <w:spacing w:line="276" w:lineRule="auto"/>
        <w:jc w:val="both"/>
        <w:rPr>
          <w:rFonts w:ascii="Arial Narrow" w:hAnsi="Arial Narrow"/>
          <w:sz w:val="22"/>
          <w:szCs w:val="22"/>
          <w:lang w:val="fr-FR"/>
        </w:rPr>
      </w:pPr>
      <w:r w:rsidRPr="006D0407">
        <w:rPr>
          <w:rFonts w:ascii="Arial Narrow" w:hAnsi="Arial Narrow"/>
          <w:sz w:val="22"/>
          <w:szCs w:val="22"/>
          <w:lang w:val="fr-FR"/>
        </w:rPr>
        <w:t>C</w:t>
      </w:r>
      <w:r w:rsidR="009C5416" w:rsidRPr="006D0407">
        <w:rPr>
          <w:rFonts w:ascii="Arial Narrow" w:hAnsi="Arial Narrow"/>
          <w:sz w:val="22"/>
          <w:szCs w:val="22"/>
          <w:lang w:val="fr-FR"/>
        </w:rPr>
        <w:t xml:space="preserve">atering </w:t>
      </w:r>
      <w:r w:rsidR="00607F69" w:rsidRPr="006D0407">
        <w:rPr>
          <w:rFonts w:ascii="Arial Narrow" w:hAnsi="Arial Narrow"/>
          <w:sz w:val="22"/>
          <w:szCs w:val="22"/>
          <w:lang w:val="fr-FR"/>
        </w:rPr>
        <w:t xml:space="preserve">sucré et salé </w:t>
      </w:r>
      <w:r w:rsidR="00322BD2" w:rsidRPr="006D0407">
        <w:rPr>
          <w:rFonts w:ascii="Arial Narrow" w:hAnsi="Arial Narrow"/>
          <w:sz w:val="22"/>
          <w:szCs w:val="22"/>
          <w:lang w:val="fr-FR"/>
        </w:rPr>
        <w:t xml:space="preserve">et </w:t>
      </w:r>
      <w:r w:rsidR="001D4399" w:rsidRPr="006D0407">
        <w:rPr>
          <w:rFonts w:ascii="Arial Narrow" w:hAnsi="Arial Narrow"/>
          <w:sz w:val="22"/>
          <w:szCs w:val="22"/>
          <w:lang w:val="fr-FR"/>
        </w:rPr>
        <w:t xml:space="preserve">stands </w:t>
      </w:r>
      <w:r w:rsidR="00322BD2" w:rsidRPr="006D0407">
        <w:rPr>
          <w:rFonts w:ascii="Arial Narrow" w:hAnsi="Arial Narrow"/>
          <w:sz w:val="22"/>
          <w:szCs w:val="22"/>
          <w:lang w:val="fr-FR"/>
        </w:rPr>
        <w:t xml:space="preserve">de boissons </w:t>
      </w:r>
    </w:p>
    <w:p w14:paraId="6E8ACC31" w14:textId="21209EBA" w:rsidR="006D0407" w:rsidRPr="006D0407" w:rsidRDefault="006D0407" w:rsidP="001D4399">
      <w:pPr>
        <w:pStyle w:val="ListParagraph"/>
        <w:numPr>
          <w:ilvl w:val="0"/>
          <w:numId w:val="6"/>
        </w:numPr>
        <w:autoSpaceDE w:val="0"/>
        <w:spacing w:line="276" w:lineRule="auto"/>
        <w:jc w:val="both"/>
        <w:rPr>
          <w:rFonts w:ascii="Arial Narrow" w:hAnsi="Arial Narrow"/>
          <w:sz w:val="22"/>
          <w:szCs w:val="22"/>
          <w:lang w:val="fr-FR"/>
        </w:rPr>
      </w:pPr>
      <w:r w:rsidRPr="006D0407">
        <w:rPr>
          <w:rFonts w:ascii="Arial Narrow" w:hAnsi="Arial Narrow"/>
          <w:sz w:val="22"/>
          <w:szCs w:val="22"/>
          <w:lang w:val="fr-FR"/>
        </w:rPr>
        <w:t>Animation DJ 1 heure avant les matchs, pendant les mi-temps et avant les éventuelles prolongations</w:t>
      </w:r>
    </w:p>
    <w:p w14:paraId="3C4523C0" w14:textId="5361EB40" w:rsidR="001D4399" w:rsidRPr="006D0407" w:rsidRDefault="001D4399" w:rsidP="001D4399">
      <w:pPr>
        <w:pStyle w:val="ListParagraph"/>
        <w:numPr>
          <w:ilvl w:val="0"/>
          <w:numId w:val="6"/>
        </w:numPr>
        <w:autoSpaceDE w:val="0"/>
        <w:spacing w:line="276" w:lineRule="auto"/>
        <w:jc w:val="both"/>
        <w:rPr>
          <w:rFonts w:ascii="Arial Narrow" w:hAnsi="Arial Narrow"/>
          <w:sz w:val="22"/>
          <w:szCs w:val="22"/>
          <w:lang w:val="fr-FR"/>
        </w:rPr>
      </w:pPr>
      <w:r w:rsidRPr="006D0407">
        <w:rPr>
          <w:rFonts w:ascii="Arial Narrow" w:hAnsi="Arial Narrow"/>
          <w:sz w:val="22"/>
          <w:szCs w:val="22"/>
          <w:lang w:val="fr-FR"/>
        </w:rPr>
        <w:t xml:space="preserve">Accès : </w:t>
      </w:r>
    </w:p>
    <w:p w14:paraId="25A6F69B" w14:textId="77777777" w:rsidR="000C22D1" w:rsidRPr="006D0407" w:rsidRDefault="00293087" w:rsidP="00293087">
      <w:pPr>
        <w:pStyle w:val="ListParagraph"/>
        <w:numPr>
          <w:ilvl w:val="1"/>
          <w:numId w:val="6"/>
        </w:numPr>
        <w:autoSpaceDE w:val="0"/>
        <w:spacing w:line="276" w:lineRule="auto"/>
        <w:jc w:val="both"/>
        <w:rPr>
          <w:rFonts w:ascii="Arial Narrow" w:hAnsi="Arial Narrow"/>
          <w:sz w:val="22"/>
          <w:szCs w:val="22"/>
          <w:lang w:val="fr-FR"/>
        </w:rPr>
      </w:pPr>
      <w:r w:rsidRPr="006D0407">
        <w:rPr>
          <w:rFonts w:ascii="Arial Narrow" w:hAnsi="Arial Narrow"/>
          <w:sz w:val="22"/>
          <w:szCs w:val="22"/>
          <w:lang w:val="fr-FR"/>
        </w:rPr>
        <w:t>Tramway : arr</w:t>
      </w:r>
      <w:r w:rsidRPr="006D0407">
        <w:rPr>
          <w:rFonts w:ascii="Arial Narrow" w:hAnsi="Arial Narrow" w:cs="Arial Narrow"/>
          <w:sz w:val="22"/>
          <w:szCs w:val="22"/>
          <w:lang w:val="fr-FR"/>
        </w:rPr>
        <w:t>ê</w:t>
      </w:r>
      <w:r w:rsidRPr="006D0407">
        <w:rPr>
          <w:rFonts w:ascii="Arial Narrow" w:hAnsi="Arial Narrow"/>
          <w:sz w:val="22"/>
          <w:szCs w:val="22"/>
          <w:lang w:val="fr-FR"/>
        </w:rPr>
        <w:t xml:space="preserve">ts </w:t>
      </w:r>
      <w:r w:rsidRPr="006D0407">
        <w:rPr>
          <w:rFonts w:ascii="Arial Narrow" w:hAnsi="Arial Narrow"/>
          <w:i/>
          <w:iCs/>
          <w:sz w:val="22"/>
          <w:szCs w:val="22"/>
          <w:lang w:val="fr-FR"/>
        </w:rPr>
        <w:t>Theater</w:t>
      </w:r>
      <w:r w:rsidRPr="006D0407">
        <w:rPr>
          <w:rFonts w:ascii="Arial Narrow" w:hAnsi="Arial Narrow"/>
          <w:sz w:val="22"/>
          <w:szCs w:val="22"/>
          <w:lang w:val="fr-FR"/>
        </w:rPr>
        <w:t xml:space="preserve"> ou </w:t>
      </w:r>
      <w:r w:rsidRPr="006D0407">
        <w:rPr>
          <w:rFonts w:ascii="Arial Narrow" w:hAnsi="Arial Narrow"/>
          <w:i/>
          <w:iCs/>
          <w:sz w:val="22"/>
          <w:szCs w:val="22"/>
          <w:lang w:val="fr-FR"/>
        </w:rPr>
        <w:t>Fa</w:t>
      </w:r>
      <w:r w:rsidRPr="006D0407">
        <w:rPr>
          <w:rFonts w:ascii="Arial Narrow" w:hAnsi="Arial Narrow" w:cs="Arial Narrow"/>
          <w:i/>
          <w:iCs/>
          <w:sz w:val="22"/>
          <w:szCs w:val="22"/>
          <w:lang w:val="fr-FR"/>
        </w:rPr>
        <w:t>ï</w:t>
      </w:r>
      <w:r w:rsidRPr="006D0407">
        <w:rPr>
          <w:rFonts w:ascii="Arial Narrow" w:hAnsi="Arial Narrow"/>
          <w:i/>
          <w:iCs/>
          <w:sz w:val="22"/>
          <w:szCs w:val="22"/>
          <w:lang w:val="fr-FR"/>
        </w:rPr>
        <w:t>encerie</w:t>
      </w:r>
    </w:p>
    <w:p w14:paraId="634BA340" w14:textId="750C1CE0" w:rsidR="00AA1AFE" w:rsidRPr="006D0407" w:rsidRDefault="00AA1AFE" w:rsidP="00293087">
      <w:pPr>
        <w:pStyle w:val="ListParagraph"/>
        <w:numPr>
          <w:ilvl w:val="1"/>
          <w:numId w:val="6"/>
        </w:numPr>
        <w:autoSpaceDE w:val="0"/>
        <w:spacing w:line="276" w:lineRule="auto"/>
        <w:jc w:val="both"/>
        <w:rPr>
          <w:rFonts w:ascii="Arial Narrow" w:hAnsi="Arial Narrow"/>
          <w:sz w:val="22"/>
          <w:szCs w:val="22"/>
          <w:lang w:val="fr-FR"/>
        </w:rPr>
      </w:pPr>
      <w:r w:rsidRPr="006D0407">
        <w:rPr>
          <w:rFonts w:ascii="Arial Narrow" w:hAnsi="Arial Narrow"/>
          <w:sz w:val="22"/>
          <w:szCs w:val="22"/>
          <w:lang w:val="fr-FR"/>
        </w:rPr>
        <w:t xml:space="preserve">Bus : arrêts Theater (lignes AVL 2, 3, 4, 19, 33, CN1), Faïencerie - INL (lignes AVL 8, 30) ou Fondation Pescatore (lignes AVL 2, 3, 4, 6, 8, 12, 16, 18, 19, 21, 30, 32, 33, CN1) / </w:t>
      </w:r>
      <w:hyperlink r:id="rId10" w:history="1">
        <w:r w:rsidRPr="006D0407">
          <w:rPr>
            <w:rStyle w:val="Hyperlink"/>
            <w:rFonts w:ascii="Arial Narrow" w:hAnsi="Arial Narrow"/>
            <w:sz w:val="22"/>
            <w:szCs w:val="22"/>
            <w:lang w:val="fr-FR"/>
          </w:rPr>
          <w:t>bus.vdl.</w:t>
        </w:r>
        <w:r w:rsidR="00A70E01" w:rsidRPr="006D0407">
          <w:rPr>
            <w:rStyle w:val="Hyperlink"/>
            <w:rFonts w:ascii="Arial Narrow" w:hAnsi="Arial Narrow"/>
            <w:sz w:val="22"/>
            <w:szCs w:val="22"/>
            <w:lang w:val="fr-FR"/>
          </w:rPr>
          <w:t>lu</w:t>
        </w:r>
      </w:hyperlink>
    </w:p>
    <w:p w14:paraId="1BB28516" w14:textId="2D8F6FDA" w:rsidR="00293087" w:rsidRPr="006D0407" w:rsidRDefault="00293087" w:rsidP="3BF45ED1">
      <w:pPr>
        <w:pStyle w:val="ListParagraph"/>
        <w:numPr>
          <w:ilvl w:val="1"/>
          <w:numId w:val="6"/>
        </w:numPr>
        <w:autoSpaceDE w:val="0"/>
        <w:spacing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proofErr w:type="spellStart"/>
      <w:r w:rsidRPr="3BF45ED1">
        <w:rPr>
          <w:rFonts w:ascii="Arial Narrow" w:hAnsi="Arial Narrow"/>
          <w:sz w:val="22"/>
          <w:szCs w:val="22"/>
        </w:rPr>
        <w:t>vel</w:t>
      </w:r>
      <w:r w:rsidRPr="3BF45ED1">
        <w:rPr>
          <w:rFonts w:ascii="Arial Narrow" w:hAnsi="Arial Narrow" w:cs="Arial Narrow"/>
          <w:sz w:val="22"/>
          <w:szCs w:val="22"/>
        </w:rPr>
        <w:t>’</w:t>
      </w:r>
      <w:r w:rsidRPr="3BF45ED1">
        <w:rPr>
          <w:rFonts w:ascii="Arial Narrow" w:hAnsi="Arial Narrow"/>
          <w:sz w:val="22"/>
          <w:szCs w:val="22"/>
        </w:rPr>
        <w:t>OH</w:t>
      </w:r>
      <w:proofErr w:type="spellEnd"/>
      <w:proofErr w:type="gramStart"/>
      <w:r w:rsidRPr="3BF45ED1">
        <w:rPr>
          <w:rFonts w:ascii="Arial Narrow" w:hAnsi="Arial Narrow"/>
          <w:sz w:val="22"/>
          <w:szCs w:val="22"/>
        </w:rPr>
        <w:t>! :</w:t>
      </w:r>
      <w:proofErr w:type="gramEnd"/>
      <w:r w:rsidR="000C22D1" w:rsidRPr="3BF45ED1">
        <w:rPr>
          <w:rFonts w:ascii="Arial Narrow" w:hAnsi="Arial Narrow"/>
          <w:sz w:val="22"/>
          <w:szCs w:val="22"/>
        </w:rPr>
        <w:t xml:space="preserve"> </w:t>
      </w:r>
      <w:r w:rsidRPr="3BF45ED1">
        <w:rPr>
          <w:rFonts w:ascii="Arial Narrow" w:hAnsi="Arial Narrow"/>
          <w:i/>
          <w:iCs/>
          <w:sz w:val="22"/>
          <w:szCs w:val="22"/>
        </w:rPr>
        <w:t>Robert Schuman</w:t>
      </w:r>
      <w:r w:rsidRPr="3BF45ED1">
        <w:rPr>
          <w:rFonts w:ascii="Arial Narrow" w:hAnsi="Arial Narrow"/>
          <w:sz w:val="22"/>
          <w:szCs w:val="22"/>
        </w:rPr>
        <w:t xml:space="preserve"> / </w:t>
      </w:r>
      <w:r w:rsidRPr="3BF45ED1">
        <w:rPr>
          <w:rFonts w:ascii="Arial Narrow" w:hAnsi="Arial Narrow"/>
          <w:i/>
          <w:iCs/>
          <w:sz w:val="22"/>
          <w:szCs w:val="22"/>
        </w:rPr>
        <w:t>Glacis Kapell</w:t>
      </w:r>
    </w:p>
    <w:p w14:paraId="40C704BB" w14:textId="3B7259B9" w:rsidR="00844179" w:rsidRPr="003C03DD" w:rsidRDefault="00844179" w:rsidP="009312CB">
      <w:pPr>
        <w:pStyle w:val="ListParagraph"/>
        <w:numPr>
          <w:ilvl w:val="0"/>
          <w:numId w:val="6"/>
        </w:numPr>
        <w:autoSpaceDE w:val="0"/>
        <w:spacing w:line="276" w:lineRule="auto"/>
        <w:jc w:val="both"/>
        <w:rPr>
          <w:rFonts w:ascii="Arial Narrow" w:hAnsi="Arial Narrow" w:cs="Tahoma"/>
          <w:color w:val="000000"/>
          <w:sz w:val="22"/>
          <w:szCs w:val="22"/>
          <w:lang w:val="fr-FR"/>
        </w:rPr>
      </w:pPr>
      <w:r w:rsidRPr="003C03DD">
        <w:rPr>
          <w:rFonts w:ascii="Arial Narrow" w:hAnsi="Arial Narrow"/>
          <w:sz w:val="22"/>
          <w:szCs w:val="22"/>
          <w:lang w:val="fr-FR"/>
        </w:rPr>
        <w:t xml:space="preserve">Adaptations en matière de circulation : </w:t>
      </w:r>
      <w:r w:rsidR="00543347" w:rsidRPr="003C03DD">
        <w:rPr>
          <w:rFonts w:ascii="Arial Narrow" w:hAnsi="Arial Narrow" w:cs="Tahoma"/>
          <w:color w:val="000000"/>
          <w:sz w:val="22"/>
          <w:szCs w:val="22"/>
          <w:lang w:val="fr-FR"/>
        </w:rPr>
        <w:t>du 1</w:t>
      </w:r>
      <w:r w:rsidR="003C03DD" w:rsidRPr="003C03DD">
        <w:rPr>
          <w:rFonts w:ascii="Arial Narrow" w:hAnsi="Arial Narrow" w:cs="Tahoma"/>
          <w:color w:val="000000"/>
          <w:sz w:val="22"/>
          <w:szCs w:val="22"/>
          <w:vertAlign w:val="superscript"/>
          <w:lang w:val="fr-FR"/>
        </w:rPr>
        <w:t>er</w:t>
      </w:r>
      <w:r w:rsidR="003C03DD" w:rsidRPr="003C03DD">
        <w:rPr>
          <w:rFonts w:ascii="Arial Narrow" w:hAnsi="Arial Narrow" w:cs="Tahoma"/>
          <w:color w:val="000000"/>
          <w:sz w:val="22"/>
          <w:szCs w:val="22"/>
          <w:lang w:val="fr-FR"/>
        </w:rPr>
        <w:t xml:space="preserve"> j</w:t>
      </w:r>
      <w:r w:rsidR="00543347" w:rsidRPr="003C03DD">
        <w:rPr>
          <w:rFonts w:ascii="Arial Narrow" w:hAnsi="Arial Narrow" w:cs="Tahoma"/>
          <w:color w:val="000000"/>
          <w:sz w:val="22"/>
          <w:szCs w:val="22"/>
          <w:lang w:val="fr-FR"/>
        </w:rPr>
        <w:t>uillet 202</w:t>
      </w:r>
      <w:r w:rsidR="00675413">
        <w:rPr>
          <w:rFonts w:ascii="Arial Narrow" w:hAnsi="Arial Narrow" w:cs="Tahoma"/>
          <w:color w:val="000000"/>
          <w:sz w:val="22"/>
          <w:szCs w:val="22"/>
          <w:lang w:val="fr-FR"/>
        </w:rPr>
        <w:t>6</w:t>
      </w:r>
      <w:r w:rsidR="00247A7C" w:rsidRPr="003C03DD">
        <w:rPr>
          <w:rFonts w:ascii="Arial Narrow" w:hAnsi="Arial Narrow" w:cs="Tahoma"/>
          <w:color w:val="000000"/>
          <w:sz w:val="22"/>
          <w:szCs w:val="22"/>
          <w:lang w:val="fr-FR"/>
        </w:rPr>
        <w:t xml:space="preserve"> à </w:t>
      </w:r>
      <w:r w:rsidR="003C03DD" w:rsidRPr="003C03DD">
        <w:rPr>
          <w:rFonts w:ascii="Arial Narrow" w:hAnsi="Arial Narrow" w:cs="Tahoma"/>
          <w:color w:val="000000"/>
          <w:sz w:val="22"/>
          <w:szCs w:val="22"/>
          <w:lang w:val="fr-FR"/>
        </w:rPr>
        <w:t>6</w:t>
      </w:r>
      <w:r w:rsidR="00247A7C" w:rsidRPr="003C03DD">
        <w:rPr>
          <w:rFonts w:ascii="Arial Narrow" w:hAnsi="Arial Narrow" w:cs="Tahoma"/>
          <w:color w:val="000000"/>
          <w:sz w:val="22"/>
          <w:szCs w:val="22"/>
          <w:lang w:val="fr-FR"/>
        </w:rPr>
        <w:t>h00</w:t>
      </w:r>
      <w:r w:rsidR="003C03DD" w:rsidRPr="003C03DD">
        <w:rPr>
          <w:rFonts w:ascii="Arial Narrow" w:hAnsi="Arial Narrow" w:cs="Tahoma"/>
          <w:color w:val="000000"/>
          <w:sz w:val="22"/>
          <w:szCs w:val="22"/>
          <w:lang w:val="fr-FR"/>
        </w:rPr>
        <w:t xml:space="preserve"> au 21 juillet 2026 à 18h00</w:t>
      </w:r>
      <w:r w:rsidRPr="003C03DD">
        <w:rPr>
          <w:rFonts w:ascii="Arial Narrow" w:hAnsi="Arial Narrow" w:cs="Tahoma"/>
          <w:color w:val="000000"/>
          <w:sz w:val="22"/>
          <w:szCs w:val="22"/>
          <w:lang w:val="fr-FR"/>
        </w:rPr>
        <w:t>, le stationnement sera partiellement interdit sur le champ du Glacis. Le Service Circulation veillera à la mise en place d'une signalisation appropriée.</w:t>
      </w:r>
    </w:p>
    <w:p w14:paraId="0830A61C" w14:textId="5EA17621" w:rsidR="006D0407" w:rsidRPr="006D0407" w:rsidRDefault="00844179" w:rsidP="00507F3D">
      <w:pPr>
        <w:pStyle w:val="ListParagraph"/>
        <w:numPr>
          <w:ilvl w:val="0"/>
          <w:numId w:val="6"/>
        </w:numPr>
        <w:autoSpaceDE w:val="0"/>
        <w:spacing w:line="276" w:lineRule="auto"/>
        <w:jc w:val="both"/>
        <w:rPr>
          <w:rFonts w:ascii="Arial Narrow" w:hAnsi="Arial Narrow" w:cs="Tahoma"/>
          <w:color w:val="000000"/>
          <w:sz w:val="22"/>
          <w:szCs w:val="22"/>
          <w:lang w:val="fr-FR"/>
        </w:rPr>
      </w:pPr>
      <w:r w:rsidRPr="006D0407">
        <w:rPr>
          <w:rFonts w:ascii="Arial Narrow" w:hAnsi="Arial Narrow" w:cs="Tahoma"/>
          <w:bCs/>
          <w:iCs/>
          <w:color w:val="000000"/>
          <w:sz w:val="22"/>
          <w:szCs w:val="22"/>
          <w:lang w:val="fr-FR"/>
        </w:rPr>
        <w:lastRenderedPageBreak/>
        <w:t xml:space="preserve">Accessibilité aux personnes à besoins spécifiques : </w:t>
      </w:r>
      <w:r w:rsidR="006D0407" w:rsidRPr="006D0407">
        <w:rPr>
          <w:rFonts w:ascii="Arial Narrow" w:hAnsi="Arial Narrow" w:cs="Tahoma"/>
          <w:bCs/>
          <w:iCs/>
          <w:color w:val="000000"/>
          <w:sz w:val="22"/>
          <w:szCs w:val="22"/>
          <w:lang w:val="fr-FR"/>
        </w:rPr>
        <w:t>u</w:t>
      </w:r>
      <w:r w:rsidR="006D0407" w:rsidRPr="006D0407">
        <w:rPr>
          <w:rFonts w:ascii="Arial Narrow" w:hAnsi="Arial Narrow"/>
          <w:bCs/>
          <w:iCs/>
          <w:sz w:val="22"/>
          <w:szCs w:val="22"/>
          <w:lang w:val="fr-FR"/>
        </w:rPr>
        <w:t xml:space="preserve">n </w:t>
      </w:r>
      <w:r w:rsidR="006D0407" w:rsidRPr="006D0407">
        <w:rPr>
          <w:rFonts w:ascii="Arial Narrow" w:hAnsi="Arial Narrow"/>
          <w:sz w:val="22"/>
          <w:szCs w:val="22"/>
          <w:lang w:val="fr-FR"/>
        </w:rPr>
        <w:t xml:space="preserve">espace réservé aux personnes à besoins spécifiques est prévu sur place pour tous les matchs retransmis dans le cadre du public </w:t>
      </w:r>
      <w:proofErr w:type="spellStart"/>
      <w:r w:rsidR="006D0407" w:rsidRPr="006D0407">
        <w:rPr>
          <w:rFonts w:ascii="Arial Narrow" w:hAnsi="Arial Narrow"/>
          <w:sz w:val="22"/>
          <w:szCs w:val="22"/>
          <w:lang w:val="fr-FR"/>
        </w:rPr>
        <w:t>viewing</w:t>
      </w:r>
      <w:proofErr w:type="spellEnd"/>
      <w:r w:rsidR="006D0407" w:rsidRPr="006D0407">
        <w:rPr>
          <w:rFonts w:ascii="Arial Narrow" w:hAnsi="Arial Narrow"/>
          <w:sz w:val="22"/>
          <w:szCs w:val="22"/>
          <w:lang w:val="fr-FR"/>
        </w:rPr>
        <w:t xml:space="preserve">. </w:t>
      </w:r>
      <w:r w:rsidR="00C42452" w:rsidRPr="00C42452">
        <w:rPr>
          <w:rFonts w:ascii="Arial Narrow" w:hAnsi="Arial Narrow"/>
          <w:sz w:val="22"/>
          <w:szCs w:val="22"/>
          <w:lang w:val="fr-FR"/>
        </w:rPr>
        <w:t>Cet espace</w:t>
      </w:r>
      <w:r w:rsidR="007823B7">
        <w:rPr>
          <w:rFonts w:ascii="Arial Narrow" w:hAnsi="Arial Narrow"/>
          <w:sz w:val="22"/>
          <w:szCs w:val="22"/>
          <w:lang w:val="fr-FR"/>
        </w:rPr>
        <w:t>,</w:t>
      </w:r>
      <w:r w:rsidR="00C42452" w:rsidRPr="00C42452">
        <w:rPr>
          <w:rFonts w:ascii="Arial Narrow" w:hAnsi="Arial Narrow"/>
          <w:sz w:val="22"/>
          <w:szCs w:val="22"/>
          <w:lang w:val="fr-FR"/>
        </w:rPr>
        <w:t xml:space="preserve"> </w:t>
      </w:r>
      <w:r w:rsidR="008E5088">
        <w:rPr>
          <w:rFonts w:ascii="Arial Narrow" w:hAnsi="Arial Narrow"/>
          <w:sz w:val="22"/>
          <w:szCs w:val="22"/>
          <w:lang w:val="fr-FR"/>
        </w:rPr>
        <w:t xml:space="preserve">qui </w:t>
      </w:r>
      <w:r w:rsidR="00C42452" w:rsidRPr="00C42452">
        <w:rPr>
          <w:rFonts w:ascii="Arial Narrow" w:hAnsi="Arial Narrow"/>
          <w:sz w:val="22"/>
          <w:szCs w:val="22"/>
          <w:lang w:val="fr-FR"/>
        </w:rPr>
        <w:t xml:space="preserve">accueille </w:t>
      </w:r>
      <w:r w:rsidR="008E5088">
        <w:rPr>
          <w:rFonts w:ascii="Arial Narrow" w:hAnsi="Arial Narrow"/>
          <w:sz w:val="22"/>
          <w:szCs w:val="22"/>
          <w:lang w:val="fr-FR"/>
        </w:rPr>
        <w:t xml:space="preserve">notamment </w:t>
      </w:r>
      <w:r w:rsidR="00C42452" w:rsidRPr="00C42452">
        <w:rPr>
          <w:rFonts w:ascii="Arial Narrow" w:hAnsi="Arial Narrow"/>
          <w:sz w:val="22"/>
          <w:szCs w:val="22"/>
          <w:lang w:val="fr-FR"/>
        </w:rPr>
        <w:t>les personnes à mobilité réduite et propose un écran avec sous-titrage pour les personnes malentendantes ou sourdes</w:t>
      </w:r>
      <w:r w:rsidR="008E5088">
        <w:rPr>
          <w:rFonts w:ascii="Arial Narrow" w:hAnsi="Arial Narrow"/>
          <w:sz w:val="22"/>
          <w:szCs w:val="22"/>
          <w:lang w:val="fr-FR"/>
        </w:rPr>
        <w:t>, est</w:t>
      </w:r>
      <w:r w:rsidR="006D0407" w:rsidRPr="006D0407">
        <w:rPr>
          <w:rFonts w:ascii="Arial Narrow" w:hAnsi="Arial Narrow"/>
          <w:sz w:val="22"/>
          <w:szCs w:val="22"/>
          <w:lang w:val="fr-FR"/>
        </w:rPr>
        <w:t xml:space="preserve"> accessible sans réservation</w:t>
      </w:r>
      <w:r w:rsidR="007823B7">
        <w:rPr>
          <w:rFonts w:ascii="Arial Narrow" w:hAnsi="Arial Narrow"/>
          <w:sz w:val="22"/>
          <w:szCs w:val="22"/>
          <w:lang w:val="fr-FR"/>
        </w:rPr>
        <w:t xml:space="preserve">, </w:t>
      </w:r>
      <w:r w:rsidR="006D0407" w:rsidRPr="006D0407">
        <w:rPr>
          <w:rFonts w:ascii="Arial Narrow" w:hAnsi="Arial Narrow"/>
          <w:sz w:val="22"/>
          <w:szCs w:val="22"/>
          <w:lang w:val="fr-FR"/>
        </w:rPr>
        <w:t xml:space="preserve">un seul accompagnateur par personne avec un besoin spécifique </w:t>
      </w:r>
      <w:r w:rsidR="007823B7">
        <w:rPr>
          <w:rFonts w:ascii="Arial Narrow" w:hAnsi="Arial Narrow"/>
          <w:sz w:val="22"/>
          <w:szCs w:val="22"/>
          <w:lang w:val="fr-FR"/>
        </w:rPr>
        <w:t>étant</w:t>
      </w:r>
      <w:r w:rsidR="006D0407" w:rsidRPr="006D0407">
        <w:rPr>
          <w:rFonts w:ascii="Arial Narrow" w:hAnsi="Arial Narrow"/>
          <w:sz w:val="22"/>
          <w:szCs w:val="22"/>
          <w:lang w:val="fr-FR"/>
        </w:rPr>
        <w:t xml:space="preserve"> autorisé. Plus d'informations par </w:t>
      </w:r>
      <w:proofErr w:type="gramStart"/>
      <w:r w:rsidR="006D0407" w:rsidRPr="006D0407">
        <w:rPr>
          <w:rFonts w:ascii="Arial Narrow" w:hAnsi="Arial Narrow"/>
          <w:sz w:val="22"/>
          <w:szCs w:val="22"/>
          <w:lang w:val="fr-FR"/>
        </w:rPr>
        <w:t>email</w:t>
      </w:r>
      <w:proofErr w:type="gramEnd"/>
      <w:r w:rsidR="006D0407" w:rsidRPr="006D0407">
        <w:rPr>
          <w:rFonts w:ascii="Arial Narrow" w:hAnsi="Arial Narrow"/>
          <w:sz w:val="22"/>
          <w:szCs w:val="22"/>
          <w:lang w:val="fr-FR"/>
        </w:rPr>
        <w:t xml:space="preserve"> à </w:t>
      </w:r>
      <w:hyperlink r:id="rId11" w:history="1">
        <w:r w:rsidR="006D0407" w:rsidRPr="006D0407">
          <w:rPr>
            <w:rStyle w:val="Hyperlink"/>
            <w:rFonts w:ascii="Arial Narrow" w:hAnsi="Arial Narrow"/>
            <w:sz w:val="22"/>
            <w:szCs w:val="22"/>
            <w:lang w:val="fr-FR"/>
          </w:rPr>
          <w:t>integratioun@vdl.lu</w:t>
        </w:r>
      </w:hyperlink>
      <w:r w:rsidR="006D0407" w:rsidRPr="006D0407">
        <w:rPr>
          <w:rFonts w:ascii="Arial Narrow" w:hAnsi="Arial Narrow"/>
          <w:sz w:val="22"/>
          <w:szCs w:val="22"/>
          <w:lang w:val="fr-FR"/>
        </w:rPr>
        <w:t xml:space="preserve"> ou par téléphone au +352 4796 4150.</w:t>
      </w:r>
    </w:p>
    <w:p w14:paraId="5A9D7350" w14:textId="77777777" w:rsidR="006D0407" w:rsidRDefault="006D0407" w:rsidP="006D0407">
      <w:pPr>
        <w:autoSpaceDE w:val="0"/>
        <w:spacing w:line="276" w:lineRule="auto"/>
        <w:jc w:val="both"/>
        <w:rPr>
          <w:rFonts w:ascii="Arial Narrow" w:hAnsi="Arial Narrow" w:cs="Tahoma"/>
          <w:color w:val="000000"/>
          <w:sz w:val="22"/>
          <w:szCs w:val="22"/>
          <w:highlight w:val="yellow"/>
          <w:lang w:val="fr-FR"/>
        </w:rPr>
      </w:pPr>
    </w:p>
    <w:p w14:paraId="146B01DB" w14:textId="77777777" w:rsidR="006D0407" w:rsidRPr="006D0407" w:rsidRDefault="006D0407" w:rsidP="006D0407">
      <w:pPr>
        <w:autoSpaceDE w:val="0"/>
        <w:spacing w:line="276" w:lineRule="auto"/>
        <w:jc w:val="both"/>
        <w:rPr>
          <w:rFonts w:ascii="Arial Narrow" w:hAnsi="Arial Narrow" w:cs="Tahoma"/>
          <w:color w:val="000000"/>
          <w:sz w:val="22"/>
          <w:szCs w:val="22"/>
          <w:highlight w:val="yellow"/>
          <w:lang w:val="fr-FR"/>
        </w:rPr>
      </w:pPr>
    </w:p>
    <w:p w14:paraId="75D3C03E" w14:textId="33F9B560" w:rsidR="001D4399" w:rsidRPr="00635F0A" w:rsidRDefault="00635F0A" w:rsidP="00635F0A">
      <w:pPr>
        <w:autoSpaceDE w:val="0"/>
        <w:spacing w:line="276" w:lineRule="auto"/>
        <w:jc w:val="both"/>
        <w:rPr>
          <w:rFonts w:ascii="Arial Narrow" w:hAnsi="Arial Narrow"/>
          <w:sz w:val="22"/>
          <w:szCs w:val="22"/>
          <w:lang w:val="fr-FR"/>
        </w:rPr>
      </w:pPr>
      <w:r w:rsidRPr="00B85B64">
        <w:rPr>
          <w:rFonts w:ascii="Arial Narrow" w:hAnsi="Arial Narrow"/>
          <w:sz w:val="22"/>
          <w:szCs w:val="22"/>
          <w:lang w:val="fr-FR"/>
        </w:rPr>
        <w:t xml:space="preserve">Plus d’informations : </w:t>
      </w:r>
      <w:hyperlink r:id="rId12" w:history="1">
        <w:r w:rsidR="00B85B64" w:rsidRPr="00CC0E19">
          <w:rPr>
            <w:rStyle w:val="Hyperlink"/>
            <w:rFonts w:ascii="Arial Narrow" w:hAnsi="Arial Narrow"/>
            <w:sz w:val="22"/>
            <w:szCs w:val="22"/>
            <w:lang w:val="fr-FR"/>
          </w:rPr>
          <w:t>summer.</w:t>
        </w:r>
        <w:r w:rsidRPr="00CC0E19">
          <w:rPr>
            <w:rStyle w:val="Hyperlink"/>
            <w:rFonts w:ascii="Arial Narrow" w:hAnsi="Arial Narrow"/>
            <w:sz w:val="22"/>
            <w:szCs w:val="22"/>
            <w:lang w:val="fr-FR"/>
          </w:rPr>
          <w:t>vdl.lu</w:t>
        </w:r>
      </w:hyperlink>
      <w:r w:rsidRPr="00635F0A">
        <w:rPr>
          <w:rFonts w:ascii="Arial Narrow" w:hAnsi="Arial Narrow"/>
          <w:sz w:val="22"/>
          <w:szCs w:val="22"/>
          <w:lang w:val="fr-FR"/>
        </w:rPr>
        <w:t xml:space="preserve"> </w:t>
      </w:r>
    </w:p>
    <w:p w14:paraId="1D7FDD8B" w14:textId="77777777" w:rsidR="00CF7D03" w:rsidRDefault="00CF7D03" w:rsidP="00797011">
      <w:pPr>
        <w:autoSpaceDE w:val="0"/>
        <w:spacing w:line="276" w:lineRule="auto"/>
        <w:rPr>
          <w:rFonts w:ascii="Arial Narrow" w:hAnsi="Arial Narrow" w:cs="Univers"/>
          <w:sz w:val="22"/>
          <w:szCs w:val="22"/>
          <w:lang w:val="fr-FR"/>
        </w:rPr>
      </w:pPr>
    </w:p>
    <w:p w14:paraId="1D1C749E" w14:textId="77777777" w:rsidR="00F55996" w:rsidRDefault="00F55996" w:rsidP="00797011">
      <w:pPr>
        <w:autoSpaceDE w:val="0"/>
        <w:spacing w:line="276" w:lineRule="auto"/>
        <w:rPr>
          <w:rFonts w:ascii="Arial Narrow" w:hAnsi="Arial Narrow" w:cs="Univers"/>
          <w:sz w:val="22"/>
          <w:szCs w:val="22"/>
          <w:lang w:val="fr-FR"/>
        </w:rPr>
      </w:pPr>
    </w:p>
    <w:p w14:paraId="65C651CC" w14:textId="77777777" w:rsidR="00CF7D03" w:rsidRDefault="00CF7D03" w:rsidP="00797011">
      <w:pPr>
        <w:autoSpaceDE w:val="0"/>
        <w:spacing w:line="276" w:lineRule="auto"/>
        <w:rPr>
          <w:rFonts w:ascii="Arial Narrow" w:hAnsi="Arial Narrow" w:cs="Univers"/>
          <w:sz w:val="22"/>
          <w:szCs w:val="22"/>
          <w:lang w:val="fr-FR"/>
        </w:rPr>
      </w:pPr>
    </w:p>
    <w:p w14:paraId="1930DF8B" w14:textId="4D62E3B4" w:rsidR="00D2396D" w:rsidRPr="00797011" w:rsidRDefault="006D5CBD" w:rsidP="00797011">
      <w:pPr>
        <w:autoSpaceDE w:val="0"/>
        <w:spacing w:line="276" w:lineRule="auto"/>
        <w:rPr>
          <w:rFonts w:ascii="Arial Narrow" w:hAnsi="Arial Narrow" w:cs="Univers"/>
          <w:sz w:val="22"/>
          <w:szCs w:val="22"/>
          <w:lang w:val="fr-FR"/>
        </w:rPr>
      </w:pPr>
      <w:r w:rsidRPr="00797011">
        <w:rPr>
          <w:rFonts w:ascii="Arial Narrow" w:hAnsi="Arial Narrow" w:cs="Univers"/>
          <w:sz w:val="22"/>
          <w:szCs w:val="22"/>
          <w:lang w:val="fr-FR"/>
        </w:rPr>
        <w:t>Contact presse :</w:t>
      </w:r>
    </w:p>
    <w:p w14:paraId="02FC9F5B" w14:textId="77777777" w:rsidR="00D2396D" w:rsidRPr="00797011" w:rsidRDefault="00D2396D" w:rsidP="00797011">
      <w:pPr>
        <w:autoSpaceDE w:val="0"/>
        <w:spacing w:line="276" w:lineRule="auto"/>
        <w:rPr>
          <w:rFonts w:ascii="Arial Narrow" w:hAnsi="Arial Narrow" w:cs="Univers"/>
          <w:sz w:val="22"/>
          <w:szCs w:val="22"/>
          <w:lang w:val="fr-FR"/>
        </w:rPr>
      </w:pPr>
    </w:p>
    <w:p w14:paraId="307A20F4" w14:textId="77777777" w:rsidR="00D2396D" w:rsidRPr="00797011" w:rsidRDefault="006D5CBD" w:rsidP="00797011">
      <w:pPr>
        <w:autoSpaceDE w:val="0"/>
        <w:spacing w:line="276" w:lineRule="auto"/>
        <w:rPr>
          <w:rFonts w:ascii="Arial Narrow" w:hAnsi="Arial Narrow" w:cs="Univers"/>
          <w:sz w:val="22"/>
          <w:szCs w:val="22"/>
          <w:lang w:val="fr-FR"/>
        </w:rPr>
      </w:pPr>
      <w:r w:rsidRPr="00797011">
        <w:rPr>
          <w:rFonts w:ascii="Arial Narrow" w:hAnsi="Arial Narrow" w:cs="Univers"/>
          <w:sz w:val="22"/>
          <w:szCs w:val="22"/>
          <w:lang w:val="fr-FR"/>
        </w:rPr>
        <w:t>Patricia Kariger</w:t>
      </w:r>
    </w:p>
    <w:p w14:paraId="584F01A4" w14:textId="77777777" w:rsidR="006D5CBD" w:rsidRPr="00797011" w:rsidRDefault="006D5CBD" w:rsidP="00797011">
      <w:pPr>
        <w:autoSpaceDE w:val="0"/>
        <w:spacing w:line="276" w:lineRule="auto"/>
        <w:rPr>
          <w:rFonts w:ascii="Arial Narrow" w:hAnsi="Arial Narrow" w:cs="Univers"/>
          <w:sz w:val="22"/>
          <w:szCs w:val="22"/>
          <w:lang w:val="fr-FR"/>
        </w:rPr>
      </w:pPr>
      <w:r w:rsidRPr="00797011">
        <w:rPr>
          <w:rFonts w:ascii="Arial Narrow" w:hAnsi="Arial Narrow" w:cs="Univers"/>
          <w:sz w:val="22"/>
          <w:szCs w:val="22"/>
          <w:lang w:val="fr-FR"/>
        </w:rPr>
        <w:t>Communication et relations publiques</w:t>
      </w:r>
    </w:p>
    <w:p w14:paraId="69FEC89E" w14:textId="77777777" w:rsidR="00D2396D" w:rsidRPr="00797011" w:rsidRDefault="00D2396D" w:rsidP="00797011">
      <w:pPr>
        <w:autoSpaceDE w:val="0"/>
        <w:spacing w:line="276" w:lineRule="auto"/>
        <w:rPr>
          <w:rFonts w:ascii="Arial Narrow" w:hAnsi="Arial Narrow" w:cs="Univers"/>
          <w:sz w:val="22"/>
          <w:szCs w:val="22"/>
          <w:lang w:val="fr-FR"/>
        </w:rPr>
      </w:pPr>
      <w:r w:rsidRPr="00797011">
        <w:rPr>
          <w:rFonts w:ascii="Arial Narrow" w:hAnsi="Arial Narrow" w:cs="Univers"/>
          <w:sz w:val="22"/>
          <w:szCs w:val="22"/>
          <w:lang w:val="fr-FR"/>
        </w:rPr>
        <w:t xml:space="preserve">Ville de Luxembourg  </w:t>
      </w:r>
      <w:r w:rsidRPr="00797011">
        <w:rPr>
          <w:rFonts w:ascii="Arial Narrow" w:hAnsi="Arial Narrow" w:cs="Univers"/>
          <w:sz w:val="22"/>
          <w:szCs w:val="22"/>
          <w:lang w:val="fr-FR"/>
        </w:rPr>
        <w:tab/>
      </w:r>
      <w:r w:rsidRPr="00797011">
        <w:rPr>
          <w:rFonts w:ascii="Arial Narrow" w:hAnsi="Arial Narrow" w:cs="Univers"/>
          <w:sz w:val="22"/>
          <w:szCs w:val="22"/>
          <w:lang w:val="fr-FR"/>
        </w:rPr>
        <w:tab/>
      </w:r>
      <w:r w:rsidRPr="00797011">
        <w:rPr>
          <w:rFonts w:ascii="Arial Narrow" w:hAnsi="Arial Narrow" w:cs="Univers"/>
          <w:sz w:val="22"/>
          <w:szCs w:val="22"/>
          <w:lang w:val="fr-FR"/>
        </w:rPr>
        <w:tab/>
      </w:r>
      <w:r w:rsidRPr="00797011">
        <w:rPr>
          <w:rFonts w:ascii="Arial Narrow" w:hAnsi="Arial Narrow" w:cs="Univers"/>
          <w:sz w:val="22"/>
          <w:szCs w:val="22"/>
          <w:lang w:val="fr-FR"/>
        </w:rPr>
        <w:tab/>
      </w:r>
    </w:p>
    <w:p w14:paraId="6E633FA5" w14:textId="77777777" w:rsidR="00D2396D" w:rsidRPr="00797011" w:rsidRDefault="006D5CBD" w:rsidP="00797011">
      <w:pPr>
        <w:autoSpaceDE w:val="0"/>
        <w:spacing w:line="276" w:lineRule="auto"/>
        <w:rPr>
          <w:rFonts w:ascii="Arial Narrow" w:hAnsi="Arial Narrow" w:cs="Univers"/>
          <w:sz w:val="22"/>
          <w:szCs w:val="22"/>
          <w:lang w:val="fr-FR"/>
        </w:rPr>
      </w:pPr>
      <w:r w:rsidRPr="00797011">
        <w:rPr>
          <w:rFonts w:ascii="Arial Narrow" w:hAnsi="Arial Narrow" w:cs="Univers"/>
          <w:sz w:val="22"/>
          <w:szCs w:val="22"/>
          <w:lang w:val="fr-FR"/>
        </w:rPr>
        <w:t>+352 4796 4136</w:t>
      </w:r>
      <w:r w:rsidR="00D2396D" w:rsidRPr="00797011">
        <w:rPr>
          <w:rFonts w:ascii="Arial Narrow" w:hAnsi="Arial Narrow" w:cs="Univers"/>
          <w:sz w:val="22"/>
          <w:szCs w:val="22"/>
          <w:lang w:val="fr-FR"/>
        </w:rPr>
        <w:tab/>
      </w:r>
      <w:r w:rsidR="00D2396D" w:rsidRPr="00797011">
        <w:rPr>
          <w:rFonts w:ascii="Arial Narrow" w:hAnsi="Arial Narrow" w:cs="Univers"/>
          <w:sz w:val="22"/>
          <w:szCs w:val="22"/>
          <w:lang w:val="fr-FR"/>
        </w:rPr>
        <w:tab/>
      </w:r>
      <w:r w:rsidR="00D2396D" w:rsidRPr="00797011">
        <w:rPr>
          <w:rFonts w:ascii="Arial Narrow" w:hAnsi="Arial Narrow" w:cs="Univers"/>
          <w:sz w:val="22"/>
          <w:szCs w:val="22"/>
          <w:lang w:val="fr-FR"/>
        </w:rPr>
        <w:tab/>
      </w:r>
      <w:r w:rsidR="00D2396D" w:rsidRPr="00797011">
        <w:rPr>
          <w:rFonts w:ascii="Arial Narrow" w:hAnsi="Arial Narrow" w:cs="Univers"/>
          <w:sz w:val="22"/>
          <w:szCs w:val="22"/>
          <w:lang w:val="fr-FR"/>
        </w:rPr>
        <w:tab/>
      </w:r>
      <w:r w:rsidR="00D2396D" w:rsidRPr="00797011">
        <w:rPr>
          <w:rFonts w:ascii="Arial Narrow" w:hAnsi="Arial Narrow" w:cs="Univers"/>
          <w:sz w:val="22"/>
          <w:szCs w:val="22"/>
          <w:lang w:val="fr-FR"/>
        </w:rPr>
        <w:tab/>
      </w:r>
    </w:p>
    <w:p w14:paraId="708D8C82" w14:textId="77777777" w:rsidR="00D2396D" w:rsidRPr="00797011" w:rsidRDefault="006D5CBD" w:rsidP="00797011">
      <w:pPr>
        <w:spacing w:line="276" w:lineRule="auto"/>
        <w:jc w:val="both"/>
        <w:rPr>
          <w:rFonts w:ascii="Arial Narrow" w:hAnsi="Arial Narrow" w:cs="Univers"/>
          <w:sz w:val="22"/>
          <w:szCs w:val="22"/>
          <w:lang w:val="fr-FR"/>
        </w:rPr>
      </w:pPr>
      <w:hyperlink r:id="rId13" w:history="1">
        <w:r w:rsidRPr="00797011">
          <w:rPr>
            <w:rStyle w:val="Hyperlink"/>
            <w:rFonts w:ascii="Arial Narrow" w:hAnsi="Arial Narrow"/>
            <w:sz w:val="22"/>
            <w:szCs w:val="22"/>
            <w:lang w:val="fr-LU"/>
          </w:rPr>
          <w:t>pkariger@vdl.lu</w:t>
        </w:r>
      </w:hyperlink>
      <w:r w:rsidRPr="00797011">
        <w:rPr>
          <w:rFonts w:ascii="Arial Narrow" w:hAnsi="Arial Narrow"/>
          <w:sz w:val="22"/>
          <w:szCs w:val="22"/>
          <w:lang w:val="fr-LU"/>
        </w:rPr>
        <w:t xml:space="preserve"> </w:t>
      </w:r>
      <w:r w:rsidR="00D2396D" w:rsidRPr="00797011">
        <w:rPr>
          <w:rFonts w:ascii="Arial Narrow" w:hAnsi="Arial Narrow" w:cs="Univers"/>
          <w:sz w:val="22"/>
          <w:szCs w:val="22"/>
          <w:lang w:val="fr-FR"/>
        </w:rPr>
        <w:tab/>
      </w:r>
      <w:r w:rsidR="00D2396D" w:rsidRPr="00797011">
        <w:rPr>
          <w:rFonts w:ascii="Arial Narrow" w:hAnsi="Arial Narrow" w:cs="Univers"/>
          <w:sz w:val="22"/>
          <w:szCs w:val="22"/>
          <w:lang w:val="fr-FR"/>
        </w:rPr>
        <w:tab/>
      </w:r>
    </w:p>
    <w:p w14:paraId="015442E7" w14:textId="77777777" w:rsidR="00D2396D" w:rsidRPr="00797011" w:rsidRDefault="00D2396D" w:rsidP="00797011">
      <w:pPr>
        <w:spacing w:line="276" w:lineRule="auto"/>
        <w:jc w:val="both"/>
        <w:rPr>
          <w:rFonts w:ascii="Arial Narrow" w:hAnsi="Arial Narrow"/>
          <w:sz w:val="22"/>
          <w:szCs w:val="22"/>
          <w:lang w:val="fr-FR"/>
        </w:rPr>
      </w:pPr>
      <w:r w:rsidRPr="00797011">
        <w:rPr>
          <w:rFonts w:ascii="Arial Narrow" w:hAnsi="Arial Narrow" w:cs="Univers"/>
          <w:sz w:val="22"/>
          <w:szCs w:val="22"/>
          <w:lang w:val="fr-FR"/>
        </w:rPr>
        <w:tab/>
      </w:r>
      <w:r w:rsidRPr="00797011">
        <w:rPr>
          <w:rFonts w:ascii="Arial Narrow" w:hAnsi="Arial Narrow" w:cs="Univers"/>
          <w:sz w:val="22"/>
          <w:szCs w:val="22"/>
          <w:lang w:val="fr-FR"/>
        </w:rPr>
        <w:tab/>
      </w:r>
      <w:r w:rsidRPr="00797011">
        <w:rPr>
          <w:rFonts w:ascii="Arial Narrow" w:hAnsi="Arial Narrow" w:cs="Univers"/>
          <w:sz w:val="22"/>
          <w:szCs w:val="22"/>
          <w:lang w:val="fr-FR"/>
        </w:rPr>
        <w:tab/>
      </w:r>
      <w:r w:rsidRPr="00797011">
        <w:rPr>
          <w:rFonts w:ascii="Arial Narrow" w:hAnsi="Arial Narrow" w:cs="Univers"/>
          <w:sz w:val="22"/>
          <w:szCs w:val="22"/>
          <w:lang w:val="fr-FR"/>
        </w:rPr>
        <w:tab/>
      </w:r>
      <w:r w:rsidRPr="00797011">
        <w:rPr>
          <w:rFonts w:ascii="Arial Narrow" w:hAnsi="Arial Narrow" w:cs="Univers"/>
          <w:sz w:val="22"/>
          <w:szCs w:val="22"/>
          <w:lang w:val="fr-FR"/>
        </w:rPr>
        <w:tab/>
      </w:r>
    </w:p>
    <w:sectPr w:rsidR="00D2396D" w:rsidRPr="00797011" w:rsidSect="00AF35FD">
      <w:headerReference w:type="first" r:id="rId14"/>
      <w:footerReference w:type="first" r:id="rId15"/>
      <w:pgSz w:w="11905" w:h="16837"/>
      <w:pgMar w:top="1418" w:right="1557" w:bottom="1701" w:left="164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2CB2C" w14:textId="77777777" w:rsidR="007C17D0" w:rsidRDefault="007C17D0">
      <w:r>
        <w:separator/>
      </w:r>
    </w:p>
  </w:endnote>
  <w:endnote w:type="continuationSeparator" w:id="0">
    <w:p w14:paraId="46AC78B2" w14:textId="77777777" w:rsidR="007C17D0" w:rsidRDefault="007C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lio-Light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369"/>
      <w:gridCol w:w="3402"/>
      <w:gridCol w:w="2126"/>
    </w:tblGrid>
    <w:tr w:rsidR="00D2396D" w14:paraId="47D14E63" w14:textId="77777777">
      <w:trPr>
        <w:trHeight w:hRule="exact" w:val="91"/>
      </w:trPr>
      <w:tc>
        <w:tcPr>
          <w:tcW w:w="3369" w:type="dxa"/>
        </w:tcPr>
        <w:p w14:paraId="02F308CC" w14:textId="77777777" w:rsidR="00D2396D" w:rsidRDefault="00D2396D">
          <w:pPr>
            <w:pStyle w:val="Footer"/>
            <w:tabs>
              <w:tab w:val="clear" w:pos="4320"/>
              <w:tab w:val="clear" w:pos="8640"/>
              <w:tab w:val="left" w:pos="2160"/>
            </w:tabs>
            <w:snapToGrid w:val="0"/>
          </w:pPr>
          <w:r>
            <w:tab/>
          </w:r>
        </w:p>
      </w:tc>
      <w:tc>
        <w:tcPr>
          <w:tcW w:w="3402" w:type="dxa"/>
        </w:tcPr>
        <w:p w14:paraId="40A53082" w14:textId="77777777" w:rsidR="00D2396D" w:rsidRDefault="00D2396D">
          <w:pPr>
            <w:pStyle w:val="Footer"/>
            <w:snapToGrid w:val="0"/>
          </w:pPr>
        </w:p>
      </w:tc>
      <w:tc>
        <w:tcPr>
          <w:tcW w:w="2126" w:type="dxa"/>
        </w:tcPr>
        <w:p w14:paraId="1C42C020" w14:textId="77777777" w:rsidR="00D2396D" w:rsidRDefault="00D2396D">
          <w:pPr>
            <w:pStyle w:val="Footer"/>
            <w:snapToGrid w:val="0"/>
          </w:pPr>
        </w:p>
      </w:tc>
    </w:tr>
    <w:tr w:rsidR="00D2396D" w:rsidRPr="00720F7E" w14:paraId="1F600C9C" w14:textId="77777777">
      <w:trPr>
        <w:trHeight w:val="420"/>
      </w:trPr>
      <w:tc>
        <w:tcPr>
          <w:tcW w:w="3369" w:type="dxa"/>
        </w:tcPr>
        <w:p w14:paraId="43B8FFBC" w14:textId="77777777" w:rsidR="00D2396D" w:rsidRDefault="00D2396D">
          <w:pPr>
            <w:pStyle w:val="Footer"/>
            <w:snapToGrid w:val="0"/>
            <w:spacing w:line="264" w:lineRule="auto"/>
            <w:rPr>
              <w:rFonts w:ascii="Arial Narrow" w:hAnsi="Arial Narrow"/>
              <w:b/>
              <w:sz w:val="18"/>
            </w:rPr>
          </w:pPr>
        </w:p>
        <w:p w14:paraId="2B37ABFC" w14:textId="77777777" w:rsidR="00D2396D" w:rsidRDefault="00D2396D">
          <w:pPr>
            <w:pStyle w:val="Footer"/>
            <w:spacing w:line="264" w:lineRule="auto"/>
            <w:rPr>
              <w:rFonts w:ascii="Arial Narrow" w:hAnsi="Arial Narrow"/>
              <w:b/>
              <w:sz w:val="18"/>
            </w:rPr>
          </w:pPr>
        </w:p>
        <w:p w14:paraId="11CDB07A" w14:textId="77777777" w:rsidR="00D2396D" w:rsidRPr="003E2111" w:rsidRDefault="00D2396D">
          <w:pPr>
            <w:pStyle w:val="Footer"/>
            <w:spacing w:line="264" w:lineRule="auto"/>
            <w:rPr>
              <w:rFonts w:ascii="Arial Narrow" w:hAnsi="Arial Narrow"/>
              <w:b/>
              <w:sz w:val="18"/>
              <w:lang w:val="fr-FR"/>
            </w:rPr>
          </w:pPr>
          <w:r w:rsidRPr="003E2111">
            <w:rPr>
              <w:rFonts w:ascii="Arial Narrow" w:hAnsi="Arial Narrow"/>
              <w:b/>
              <w:sz w:val="18"/>
              <w:lang w:val="fr-FR"/>
            </w:rPr>
            <w:t>ADMINISTRATION CENTRALE</w:t>
          </w:r>
        </w:p>
        <w:p w14:paraId="1AF7E834" w14:textId="77777777" w:rsidR="00D2396D" w:rsidRPr="003E2111" w:rsidRDefault="00D2396D">
          <w:pPr>
            <w:pStyle w:val="Footer"/>
            <w:spacing w:line="264" w:lineRule="auto"/>
            <w:rPr>
              <w:rFonts w:ascii="Arial Narrow" w:hAnsi="Arial Narrow"/>
              <w:sz w:val="18"/>
              <w:lang w:val="fr-FR"/>
            </w:rPr>
          </w:pPr>
          <w:r w:rsidRPr="003E2111">
            <w:rPr>
              <w:rFonts w:ascii="Arial Narrow" w:hAnsi="Arial Narrow"/>
              <w:sz w:val="18"/>
              <w:lang w:val="fr-FR"/>
            </w:rPr>
            <w:t>COMMUNICATION&amp;RELATIONS PUBLIQUES</w:t>
          </w:r>
        </w:p>
      </w:tc>
      <w:tc>
        <w:tcPr>
          <w:tcW w:w="3402" w:type="dxa"/>
        </w:tcPr>
        <w:p w14:paraId="3393C8FD" w14:textId="77777777" w:rsidR="00D2396D" w:rsidRPr="003E2111" w:rsidRDefault="00D2396D">
          <w:pPr>
            <w:pStyle w:val="Footer"/>
            <w:snapToGrid w:val="0"/>
            <w:spacing w:line="264" w:lineRule="auto"/>
            <w:rPr>
              <w:rFonts w:ascii="Arial Narrow" w:hAnsi="Arial Narrow"/>
              <w:sz w:val="18"/>
              <w:lang w:val="fr-FR"/>
            </w:rPr>
          </w:pPr>
        </w:p>
        <w:p w14:paraId="4792714B" w14:textId="77777777" w:rsidR="00D2396D" w:rsidRPr="003E2111" w:rsidRDefault="00D2396D">
          <w:pPr>
            <w:pStyle w:val="Footer"/>
            <w:spacing w:line="264" w:lineRule="auto"/>
            <w:rPr>
              <w:rFonts w:ascii="Arial Narrow" w:hAnsi="Arial Narrow"/>
              <w:sz w:val="18"/>
              <w:lang w:val="fr-FR"/>
            </w:rPr>
          </w:pPr>
        </w:p>
        <w:p w14:paraId="58112CDA" w14:textId="37A4FE7E" w:rsidR="00D2396D" w:rsidRPr="003E2111" w:rsidRDefault="009C5416">
          <w:pPr>
            <w:pStyle w:val="Footer"/>
            <w:spacing w:line="264" w:lineRule="auto"/>
            <w:rPr>
              <w:rFonts w:ascii="Arial Narrow" w:hAnsi="Arial Narrow"/>
              <w:sz w:val="18"/>
              <w:lang w:val="fr-FR"/>
            </w:rPr>
          </w:pPr>
          <w:r>
            <w:rPr>
              <w:rFonts w:ascii="Arial Narrow" w:hAnsi="Arial Narrow"/>
              <w:sz w:val="18"/>
              <w:lang w:val="fr-FR"/>
            </w:rPr>
            <w:t>28, boulevard Royal</w:t>
          </w:r>
        </w:p>
        <w:p w14:paraId="25F28289" w14:textId="77777777" w:rsidR="00D2396D" w:rsidRPr="003E2111" w:rsidRDefault="00D2396D">
          <w:pPr>
            <w:pStyle w:val="Footer"/>
            <w:spacing w:line="264" w:lineRule="auto"/>
            <w:rPr>
              <w:rFonts w:ascii="Arial Narrow" w:hAnsi="Arial Narrow"/>
              <w:sz w:val="18"/>
              <w:lang w:val="fr-FR"/>
            </w:rPr>
          </w:pPr>
          <w:r w:rsidRPr="003E2111">
            <w:rPr>
              <w:rFonts w:ascii="Arial Narrow" w:hAnsi="Arial Narrow"/>
              <w:sz w:val="18"/>
              <w:lang w:val="fr-FR"/>
            </w:rPr>
            <w:t>L-2090 Luxembourg</w:t>
          </w:r>
        </w:p>
        <w:p w14:paraId="6386855A" w14:textId="77777777" w:rsidR="00D2396D" w:rsidRPr="003E2111" w:rsidRDefault="00D2396D">
          <w:pPr>
            <w:pStyle w:val="Footer"/>
            <w:spacing w:line="264" w:lineRule="auto"/>
            <w:rPr>
              <w:rFonts w:ascii="Arial Narrow" w:hAnsi="Arial Narrow"/>
              <w:sz w:val="18"/>
              <w:lang w:val="fr-FR"/>
            </w:rPr>
          </w:pPr>
          <w:r w:rsidRPr="003E2111">
            <w:rPr>
              <w:rFonts w:ascii="Arial Narrow" w:hAnsi="Arial Narrow"/>
              <w:sz w:val="18"/>
              <w:lang w:val="fr-FR"/>
            </w:rPr>
            <w:t>www.vdl.lu</w:t>
          </w:r>
        </w:p>
      </w:tc>
      <w:tc>
        <w:tcPr>
          <w:tcW w:w="2126" w:type="dxa"/>
        </w:tcPr>
        <w:p w14:paraId="3AB6C7C1" w14:textId="77777777" w:rsidR="00D2396D" w:rsidRDefault="00D2396D">
          <w:pPr>
            <w:pStyle w:val="Footer"/>
            <w:snapToGrid w:val="0"/>
            <w:spacing w:line="264" w:lineRule="auto"/>
            <w:rPr>
              <w:rFonts w:ascii="Arial Narrow" w:hAnsi="Arial Narrow"/>
              <w:sz w:val="18"/>
              <w:lang w:val="fr-CH"/>
            </w:rPr>
          </w:pPr>
        </w:p>
        <w:p w14:paraId="111A0CD6" w14:textId="77777777" w:rsidR="00D2396D" w:rsidRDefault="00D2396D">
          <w:pPr>
            <w:pStyle w:val="Footer"/>
            <w:spacing w:line="264" w:lineRule="auto"/>
            <w:rPr>
              <w:rFonts w:ascii="Arial Narrow" w:hAnsi="Arial Narrow"/>
              <w:sz w:val="18"/>
              <w:lang w:val="fr-CH"/>
            </w:rPr>
          </w:pPr>
        </w:p>
        <w:p w14:paraId="2F6B196D" w14:textId="77777777" w:rsidR="00D2396D" w:rsidRDefault="006D5CBD">
          <w:pPr>
            <w:pStyle w:val="Footer"/>
            <w:spacing w:line="264" w:lineRule="auto"/>
            <w:rPr>
              <w:rFonts w:ascii="Arial Narrow" w:hAnsi="Arial Narrow"/>
              <w:sz w:val="18"/>
              <w:lang w:val="fr-CH"/>
            </w:rPr>
          </w:pPr>
          <w:r>
            <w:rPr>
              <w:rFonts w:ascii="Arial Narrow" w:hAnsi="Arial Narrow"/>
              <w:sz w:val="18"/>
              <w:lang w:val="fr-CH"/>
            </w:rPr>
            <w:t>Tél : 4796-4136</w:t>
          </w:r>
        </w:p>
        <w:p w14:paraId="3ABB4077" w14:textId="603E67E3" w:rsidR="00D2396D" w:rsidRDefault="00D2396D">
          <w:pPr>
            <w:pStyle w:val="Footer"/>
            <w:spacing w:line="264" w:lineRule="auto"/>
            <w:rPr>
              <w:rFonts w:ascii="Arial Narrow" w:hAnsi="Arial Narrow"/>
              <w:sz w:val="18"/>
              <w:lang w:val="fr-FR"/>
            </w:rPr>
          </w:pPr>
          <w:r>
            <w:rPr>
              <w:rFonts w:ascii="Arial Narrow" w:hAnsi="Arial Narrow"/>
              <w:sz w:val="18"/>
              <w:lang w:val="fr-FR"/>
            </w:rPr>
            <w:t>Fax</w:t>
          </w:r>
          <w:r w:rsidR="00E91317">
            <w:rPr>
              <w:rFonts w:ascii="Arial Narrow" w:hAnsi="Arial Narrow"/>
              <w:sz w:val="18"/>
              <w:lang w:val="fr-FR"/>
            </w:rPr>
            <w:t xml:space="preserve"> </w:t>
          </w:r>
          <w:r>
            <w:rPr>
              <w:rFonts w:ascii="Arial Narrow" w:hAnsi="Arial Narrow"/>
              <w:sz w:val="18"/>
              <w:lang w:val="fr-FR"/>
            </w:rPr>
            <w:t>: 4796-5050</w:t>
          </w:r>
        </w:p>
        <w:p w14:paraId="3CA4F537" w14:textId="77777777" w:rsidR="00D2396D" w:rsidRPr="003E2111" w:rsidRDefault="006D5CBD">
          <w:pPr>
            <w:pStyle w:val="Footer"/>
            <w:spacing w:line="264" w:lineRule="auto"/>
            <w:rPr>
              <w:rFonts w:ascii="Arial Narrow" w:hAnsi="Arial Narrow"/>
              <w:sz w:val="18"/>
              <w:lang w:val="fr-FR"/>
            </w:rPr>
          </w:pPr>
          <w:r>
            <w:rPr>
              <w:rFonts w:ascii="Arial Narrow" w:hAnsi="Arial Narrow"/>
              <w:sz w:val="18"/>
              <w:lang w:val="fr-FR"/>
            </w:rPr>
            <w:t>pkariger</w:t>
          </w:r>
          <w:r w:rsidR="00D2396D" w:rsidRPr="003E2111">
            <w:rPr>
              <w:rFonts w:ascii="Arial Narrow" w:hAnsi="Arial Narrow"/>
              <w:sz w:val="18"/>
              <w:lang w:val="fr-FR"/>
            </w:rPr>
            <w:t>@vdl.lu</w:t>
          </w:r>
        </w:p>
      </w:tc>
    </w:tr>
  </w:tbl>
  <w:p w14:paraId="42D0770B" w14:textId="77777777" w:rsidR="00D2396D" w:rsidRPr="003E2111" w:rsidRDefault="00D2396D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EB0DA" w14:textId="77777777" w:rsidR="007C17D0" w:rsidRDefault="007C17D0">
      <w:r>
        <w:separator/>
      </w:r>
    </w:p>
  </w:footnote>
  <w:footnote w:type="continuationSeparator" w:id="0">
    <w:p w14:paraId="4429C2C2" w14:textId="77777777" w:rsidR="007C17D0" w:rsidRDefault="007C1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FCFE" w14:textId="3BAE9859" w:rsidR="00D2396D" w:rsidRDefault="00E865CD">
    <w:pPr>
      <w:pStyle w:val="Header"/>
      <w:jc w:val="right"/>
    </w:pPr>
    <w:r>
      <w:rPr>
        <w:noProof/>
        <w:lang w:val="lb-LU"/>
      </w:rPr>
      <w:drawing>
        <wp:inline distT="0" distB="0" distL="0" distR="0" wp14:anchorId="2F43BB94" wp14:editId="7F2B5025">
          <wp:extent cx="1623695" cy="951230"/>
          <wp:effectExtent l="0" t="0" r="0" b="0"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73EBE4EE-8D03-49B0-8CFB-E7B789D392D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9512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BF469AD" w14:textId="77777777" w:rsidR="00D2396D" w:rsidRDefault="00D239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4CAF07B8"/>
    <w:multiLevelType w:val="hybridMultilevel"/>
    <w:tmpl w:val="9EAE10A4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9696E"/>
    <w:multiLevelType w:val="hybridMultilevel"/>
    <w:tmpl w:val="DAC430A4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20229"/>
    <w:multiLevelType w:val="hybridMultilevel"/>
    <w:tmpl w:val="8AB264F8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74BC6"/>
    <w:multiLevelType w:val="hybridMultilevel"/>
    <w:tmpl w:val="E9C4A72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9628E5"/>
    <w:multiLevelType w:val="hybridMultilevel"/>
    <w:tmpl w:val="3FC24966"/>
    <w:lvl w:ilvl="0" w:tplc="453C76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2DE3C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FE2A3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DD6FE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60E86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5B22E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E52A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B620E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DFE22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353336561">
    <w:abstractNumId w:val="0"/>
  </w:num>
  <w:num w:numId="2" w16cid:durableId="1493914439">
    <w:abstractNumId w:val="1"/>
  </w:num>
  <w:num w:numId="3" w16cid:durableId="1643585322">
    <w:abstractNumId w:val="2"/>
  </w:num>
  <w:num w:numId="4" w16cid:durableId="2019387534">
    <w:abstractNumId w:val="3"/>
  </w:num>
  <w:num w:numId="5" w16cid:durableId="241335532">
    <w:abstractNumId w:val="5"/>
  </w:num>
  <w:num w:numId="6" w16cid:durableId="5521651">
    <w:abstractNumId w:val="4"/>
  </w:num>
  <w:num w:numId="7" w16cid:durableId="6672476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11"/>
    <w:rsid w:val="00004B69"/>
    <w:rsid w:val="000133A9"/>
    <w:rsid w:val="00017781"/>
    <w:rsid w:val="00050E1A"/>
    <w:rsid w:val="00051CF0"/>
    <w:rsid w:val="0005210D"/>
    <w:rsid w:val="00060B23"/>
    <w:rsid w:val="000829A0"/>
    <w:rsid w:val="000936F3"/>
    <w:rsid w:val="000A1B9C"/>
    <w:rsid w:val="000A2D9F"/>
    <w:rsid w:val="000A6163"/>
    <w:rsid w:val="000B1A04"/>
    <w:rsid w:val="000B586D"/>
    <w:rsid w:val="000C22D1"/>
    <w:rsid w:val="000C3575"/>
    <w:rsid w:val="000C435C"/>
    <w:rsid w:val="000E07F8"/>
    <w:rsid w:val="000E21D5"/>
    <w:rsid w:val="000F1913"/>
    <w:rsid w:val="000F67FD"/>
    <w:rsid w:val="001008F0"/>
    <w:rsid w:val="00100F3D"/>
    <w:rsid w:val="00101DFB"/>
    <w:rsid w:val="00104A3A"/>
    <w:rsid w:val="00115478"/>
    <w:rsid w:val="00121F06"/>
    <w:rsid w:val="00125D8E"/>
    <w:rsid w:val="00132629"/>
    <w:rsid w:val="001420D3"/>
    <w:rsid w:val="00144DF8"/>
    <w:rsid w:val="001573FC"/>
    <w:rsid w:val="00182B51"/>
    <w:rsid w:val="00184D58"/>
    <w:rsid w:val="001A05F1"/>
    <w:rsid w:val="001A3227"/>
    <w:rsid w:val="001C2391"/>
    <w:rsid w:val="001D4399"/>
    <w:rsid w:val="001E322C"/>
    <w:rsid w:val="001E59AC"/>
    <w:rsid w:val="00220DF3"/>
    <w:rsid w:val="00231145"/>
    <w:rsid w:val="00235980"/>
    <w:rsid w:val="00240B93"/>
    <w:rsid w:val="00247A7C"/>
    <w:rsid w:val="0025000F"/>
    <w:rsid w:val="002546FD"/>
    <w:rsid w:val="00281D2C"/>
    <w:rsid w:val="00287406"/>
    <w:rsid w:val="00293087"/>
    <w:rsid w:val="00296DE9"/>
    <w:rsid w:val="002A4D90"/>
    <w:rsid w:val="002A7B40"/>
    <w:rsid w:val="002B5260"/>
    <w:rsid w:val="003154D0"/>
    <w:rsid w:val="00322BD2"/>
    <w:rsid w:val="00327E90"/>
    <w:rsid w:val="00360568"/>
    <w:rsid w:val="003636CA"/>
    <w:rsid w:val="00372384"/>
    <w:rsid w:val="003A5717"/>
    <w:rsid w:val="003C03DD"/>
    <w:rsid w:val="003D27B9"/>
    <w:rsid w:val="003E2111"/>
    <w:rsid w:val="003E5256"/>
    <w:rsid w:val="00472E82"/>
    <w:rsid w:val="00490A23"/>
    <w:rsid w:val="00491C9E"/>
    <w:rsid w:val="00494520"/>
    <w:rsid w:val="004A44E2"/>
    <w:rsid w:val="004B46FB"/>
    <w:rsid w:val="004C34F9"/>
    <w:rsid w:val="004E218A"/>
    <w:rsid w:val="004E32F2"/>
    <w:rsid w:val="00506410"/>
    <w:rsid w:val="00507F3D"/>
    <w:rsid w:val="005111E9"/>
    <w:rsid w:val="005127F8"/>
    <w:rsid w:val="005135EC"/>
    <w:rsid w:val="0052720F"/>
    <w:rsid w:val="00540143"/>
    <w:rsid w:val="00542592"/>
    <w:rsid w:val="00543347"/>
    <w:rsid w:val="00544225"/>
    <w:rsid w:val="00565000"/>
    <w:rsid w:val="005742C7"/>
    <w:rsid w:val="005823BD"/>
    <w:rsid w:val="00591BBE"/>
    <w:rsid w:val="005B1BE2"/>
    <w:rsid w:val="005B657B"/>
    <w:rsid w:val="005B7ADB"/>
    <w:rsid w:val="005C2FCE"/>
    <w:rsid w:val="005F6B03"/>
    <w:rsid w:val="00607F69"/>
    <w:rsid w:val="006164B6"/>
    <w:rsid w:val="00631D7D"/>
    <w:rsid w:val="00635F0A"/>
    <w:rsid w:val="0063697C"/>
    <w:rsid w:val="0067316D"/>
    <w:rsid w:val="00675413"/>
    <w:rsid w:val="00677F93"/>
    <w:rsid w:val="006A4311"/>
    <w:rsid w:val="006C3534"/>
    <w:rsid w:val="006D0407"/>
    <w:rsid w:val="006D5CBD"/>
    <w:rsid w:val="006E3904"/>
    <w:rsid w:val="006F37AF"/>
    <w:rsid w:val="00703882"/>
    <w:rsid w:val="00720F7E"/>
    <w:rsid w:val="00722C4B"/>
    <w:rsid w:val="00734B1A"/>
    <w:rsid w:val="007721A9"/>
    <w:rsid w:val="007810BF"/>
    <w:rsid w:val="007823B7"/>
    <w:rsid w:val="00794FFB"/>
    <w:rsid w:val="00797011"/>
    <w:rsid w:val="007A1C94"/>
    <w:rsid w:val="007A4D57"/>
    <w:rsid w:val="007B5104"/>
    <w:rsid w:val="007B6639"/>
    <w:rsid w:val="007C17D0"/>
    <w:rsid w:val="007F3FF3"/>
    <w:rsid w:val="007F51CC"/>
    <w:rsid w:val="00833276"/>
    <w:rsid w:val="0083546D"/>
    <w:rsid w:val="00844179"/>
    <w:rsid w:val="008728AB"/>
    <w:rsid w:val="00892310"/>
    <w:rsid w:val="008B1CE8"/>
    <w:rsid w:val="008B6EED"/>
    <w:rsid w:val="008C462F"/>
    <w:rsid w:val="008E5088"/>
    <w:rsid w:val="009312CB"/>
    <w:rsid w:val="00975270"/>
    <w:rsid w:val="009771E5"/>
    <w:rsid w:val="00983548"/>
    <w:rsid w:val="009849C5"/>
    <w:rsid w:val="009A7098"/>
    <w:rsid w:val="009B48D6"/>
    <w:rsid w:val="009B52B8"/>
    <w:rsid w:val="009B70E2"/>
    <w:rsid w:val="009C216F"/>
    <w:rsid w:val="009C5416"/>
    <w:rsid w:val="009D34E5"/>
    <w:rsid w:val="009E049A"/>
    <w:rsid w:val="009E342C"/>
    <w:rsid w:val="00A16C95"/>
    <w:rsid w:val="00A16F66"/>
    <w:rsid w:val="00A24216"/>
    <w:rsid w:val="00A25CFE"/>
    <w:rsid w:val="00A32DB9"/>
    <w:rsid w:val="00A4487E"/>
    <w:rsid w:val="00A66264"/>
    <w:rsid w:val="00A70752"/>
    <w:rsid w:val="00A70E01"/>
    <w:rsid w:val="00A7416C"/>
    <w:rsid w:val="00A92560"/>
    <w:rsid w:val="00AA1AFE"/>
    <w:rsid w:val="00AB392F"/>
    <w:rsid w:val="00AB789D"/>
    <w:rsid w:val="00AB7A2B"/>
    <w:rsid w:val="00AC314E"/>
    <w:rsid w:val="00AC5416"/>
    <w:rsid w:val="00AC7302"/>
    <w:rsid w:val="00AD1489"/>
    <w:rsid w:val="00AE0CE5"/>
    <w:rsid w:val="00AE2997"/>
    <w:rsid w:val="00AF35FD"/>
    <w:rsid w:val="00AF4408"/>
    <w:rsid w:val="00B02587"/>
    <w:rsid w:val="00B12AC2"/>
    <w:rsid w:val="00B13D5B"/>
    <w:rsid w:val="00B24140"/>
    <w:rsid w:val="00B30BB0"/>
    <w:rsid w:val="00B41404"/>
    <w:rsid w:val="00B448C7"/>
    <w:rsid w:val="00B57619"/>
    <w:rsid w:val="00B77004"/>
    <w:rsid w:val="00B817B7"/>
    <w:rsid w:val="00B85B64"/>
    <w:rsid w:val="00BA0FB4"/>
    <w:rsid w:val="00BA26B1"/>
    <w:rsid w:val="00BA40F7"/>
    <w:rsid w:val="00BD14ED"/>
    <w:rsid w:val="00BD231C"/>
    <w:rsid w:val="00BE1ECB"/>
    <w:rsid w:val="00BE46EE"/>
    <w:rsid w:val="00C02C23"/>
    <w:rsid w:val="00C06FA5"/>
    <w:rsid w:val="00C17BA1"/>
    <w:rsid w:val="00C362A0"/>
    <w:rsid w:val="00C37A66"/>
    <w:rsid w:val="00C42452"/>
    <w:rsid w:val="00C50BC8"/>
    <w:rsid w:val="00C549AF"/>
    <w:rsid w:val="00C67C39"/>
    <w:rsid w:val="00C74DDB"/>
    <w:rsid w:val="00C87618"/>
    <w:rsid w:val="00C90515"/>
    <w:rsid w:val="00C95980"/>
    <w:rsid w:val="00CC0E19"/>
    <w:rsid w:val="00CD00E3"/>
    <w:rsid w:val="00CE48EF"/>
    <w:rsid w:val="00CF09AE"/>
    <w:rsid w:val="00CF7D03"/>
    <w:rsid w:val="00D07485"/>
    <w:rsid w:val="00D171C8"/>
    <w:rsid w:val="00D2396D"/>
    <w:rsid w:val="00D23E48"/>
    <w:rsid w:val="00D268A3"/>
    <w:rsid w:val="00D27159"/>
    <w:rsid w:val="00D53D12"/>
    <w:rsid w:val="00D70651"/>
    <w:rsid w:val="00D73A1D"/>
    <w:rsid w:val="00DB1FD4"/>
    <w:rsid w:val="00DB7CEA"/>
    <w:rsid w:val="00DE4B22"/>
    <w:rsid w:val="00DF772D"/>
    <w:rsid w:val="00E06F0F"/>
    <w:rsid w:val="00E13865"/>
    <w:rsid w:val="00E2065B"/>
    <w:rsid w:val="00E34C22"/>
    <w:rsid w:val="00E40F40"/>
    <w:rsid w:val="00E439D8"/>
    <w:rsid w:val="00E865CD"/>
    <w:rsid w:val="00E91317"/>
    <w:rsid w:val="00EB48CE"/>
    <w:rsid w:val="00EC5AFC"/>
    <w:rsid w:val="00EE03BF"/>
    <w:rsid w:val="00EE3BED"/>
    <w:rsid w:val="00EF1130"/>
    <w:rsid w:val="00EF5F6C"/>
    <w:rsid w:val="00F16B82"/>
    <w:rsid w:val="00F4401E"/>
    <w:rsid w:val="00F52322"/>
    <w:rsid w:val="00F55996"/>
    <w:rsid w:val="00F63D35"/>
    <w:rsid w:val="00F732B5"/>
    <w:rsid w:val="00F742D3"/>
    <w:rsid w:val="00F91D4B"/>
    <w:rsid w:val="00F953BE"/>
    <w:rsid w:val="00FA3732"/>
    <w:rsid w:val="00FA6B30"/>
    <w:rsid w:val="00FE28AE"/>
    <w:rsid w:val="00FF077D"/>
    <w:rsid w:val="00FF39E1"/>
    <w:rsid w:val="00FF7C6B"/>
    <w:rsid w:val="0BCB44D7"/>
    <w:rsid w:val="0D47F88D"/>
    <w:rsid w:val="19A76FFE"/>
    <w:rsid w:val="1D07A270"/>
    <w:rsid w:val="29D21E76"/>
    <w:rsid w:val="39C3F24F"/>
    <w:rsid w:val="3BF45ED1"/>
    <w:rsid w:val="4216E131"/>
    <w:rsid w:val="4C5DE9A8"/>
    <w:rsid w:val="5063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2C8DAC"/>
  <w15:chartTrackingRefBased/>
  <w15:docId w15:val="{F948A099-092E-444B-85F8-8EE6CA9B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b-LU" w:eastAsia="lb-L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Arial Narrow" w:eastAsia="Times New Roman" w:hAnsi="Arial Narrow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3z1">
    <w:name w:val="WW8Num3z1"/>
    <w:rPr>
      <w:rFonts w:ascii="Courier New" w:hAnsi="Courier New"/>
      <w:sz w:val="20"/>
    </w:rPr>
  </w:style>
  <w:style w:type="character" w:customStyle="1" w:styleId="WW8Num3z2">
    <w:name w:val="WW8Num3z2"/>
    <w:rPr>
      <w:rFonts w:ascii="Wingdings" w:hAnsi="Wingdings"/>
      <w:sz w:val="20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Arial Narrow" w:eastAsia="Times New Roman" w:hAnsi="Arial Narrow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styleId="Hyperlink">
    <w:name w:val="Hyperlink"/>
    <w:rPr>
      <w:color w:val="0000FF"/>
      <w:u w:val="single"/>
    </w:rPr>
  </w:style>
  <w:style w:type="character" w:customStyle="1" w:styleId="courant">
    <w:name w:val="courant"/>
    <w:rPr>
      <w:rFonts w:ascii="Folio-Light" w:hAnsi="Folio-Light"/>
      <w:sz w:val="18"/>
    </w:rPr>
  </w:style>
  <w:style w:type="character" w:customStyle="1" w:styleId="tabulation">
    <w:name w:val="tabulation"/>
    <w:rPr>
      <w:rFonts w:ascii="Folio-Light" w:hAnsi="Folio-Light"/>
      <w:sz w:val="18"/>
    </w:rPr>
  </w:style>
  <w:style w:type="character" w:styleId="Strong">
    <w:name w:val="Strong"/>
    <w:qFormat/>
    <w:rPr>
      <w:b/>
      <w:bCs/>
    </w:rPr>
  </w:style>
  <w:style w:type="character" w:customStyle="1" w:styleId="SubtitleChar">
    <w:name w:val="Subtitle Char"/>
    <w:rPr>
      <w:rFonts w:ascii="Cambria" w:eastAsia="Times New Roman" w:hAnsi="Cambria" w:cs="Times New Roman"/>
      <w:sz w:val="24"/>
      <w:szCs w:val="24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Lgende">
    <w:name w:val="Légende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after="100"/>
      <w:jc w:val="both"/>
    </w:pPr>
    <w:rPr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qFormat/>
    <w:pPr>
      <w:spacing w:after="60"/>
      <w:jc w:val="center"/>
    </w:pPr>
    <w:rPr>
      <w:rFonts w:ascii="Cambria" w:hAnsi="Cambria"/>
      <w:sz w:val="24"/>
      <w:szCs w:val="24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28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30BB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16F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6F66"/>
  </w:style>
  <w:style w:type="character" w:customStyle="1" w:styleId="CommentTextChar">
    <w:name w:val="Comment Text Char"/>
    <w:basedOn w:val="DefaultParagraphFont"/>
    <w:link w:val="CommentText"/>
    <w:uiPriority w:val="99"/>
    <w:rsid w:val="00A16F66"/>
    <w:rPr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F66"/>
    <w:rPr>
      <w:b/>
      <w:bCs/>
      <w:lang w:val="en-US" w:eastAsia="ar-SA"/>
    </w:rPr>
  </w:style>
  <w:style w:type="paragraph" w:styleId="ListParagraph">
    <w:name w:val="List Paragraph"/>
    <w:basedOn w:val="Normal"/>
    <w:uiPriority w:val="34"/>
    <w:qFormat/>
    <w:rsid w:val="001008F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923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kariger@vdl.l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vdl.lu/fr/visiter/loisirs-et-divertissement/fetes-foires-et-evenements/summer-der-sta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tegratioun@vdl.l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vdl.lu/fr/se-deplacer/en-b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c07d26-70c8-4e79-b078-378a5104bb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CA771842B19489CBD41B53FB8CC0A" ma:contentTypeVersion="12" ma:contentTypeDescription="Create a new document." ma:contentTypeScope="" ma:versionID="6b5577f08165340e343b843bc94bf1cd">
  <xsd:schema xmlns:xsd="http://www.w3.org/2001/XMLSchema" xmlns:xs="http://www.w3.org/2001/XMLSchema" xmlns:p="http://schemas.microsoft.com/office/2006/metadata/properties" xmlns:ns2="80c07d26-70c8-4e79-b078-378a5104bb27" targetNamespace="http://schemas.microsoft.com/office/2006/metadata/properties" ma:root="true" ma:fieldsID="376a09276f7533abc8d74627420b598a" ns2:_="">
    <xsd:import namespace="80c07d26-70c8-4e79-b078-378a5104b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07d26-70c8-4e79-b078-378a5104b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a59267d-ebd2-4f57-9518-ecbb608cfc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2F3AC1-2318-4B21-87B2-999A25AF01C4}">
  <ds:schemaRefs>
    <ds:schemaRef ds:uri="http://schemas.microsoft.com/office/2006/metadata/properties"/>
    <ds:schemaRef ds:uri="http://schemas.microsoft.com/office/infopath/2007/PartnerControls"/>
    <ds:schemaRef ds:uri="80c07d26-70c8-4e79-b078-378a5104bb27"/>
  </ds:schemaRefs>
</ds:datastoreItem>
</file>

<file path=customXml/itemProps2.xml><?xml version="1.0" encoding="utf-8"?>
<ds:datastoreItem xmlns:ds="http://schemas.openxmlformats.org/officeDocument/2006/customXml" ds:itemID="{E67437CB-BC28-4683-83E9-0B314DB40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07d26-70c8-4e79-b078-378a5104b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06A23D-EBD6-46B7-9905-3CA7A0227C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1854</Characters>
  <Application>Microsoft Office Word</Application>
  <DocSecurity>0</DocSecurity>
  <Lines>61</Lines>
  <Paragraphs>33</Paragraphs>
  <ScaleCrop>false</ScaleCrop>
  <Company>Ville de Luxembourg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Communique</dc:title>
  <dc:subject/>
  <dc:creator>Ville de Luxembourg</dc:creator>
  <cp:keywords/>
  <cp:lastModifiedBy>BIVER Désirée</cp:lastModifiedBy>
  <cp:revision>31</cp:revision>
  <cp:lastPrinted>2026-06-22T10:24:00Z</cp:lastPrinted>
  <dcterms:created xsi:type="dcterms:W3CDTF">2026-06-12T14:29:00Z</dcterms:created>
  <dcterms:modified xsi:type="dcterms:W3CDTF">2026-06-24T13:52:00Z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0x010100E18CA771842B19489CBD41B53FB8CC0A</vt:lpwstr>
  </property>
  <property fmtid="{D5CDD505-2E9C-101B-9397-08002B2CF9AE}" pid="3" name="MediaServiceImageTags">
    <vt:lpwstr/>
  </property>
  <property fmtid="{D5CDD505-2E9C-101B-9397-08002B2CF9AE}" pid="4" name="docLang">
    <vt:lpwstr>fr</vt:lpwstr>
  </property>
</Properties>
</file>