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C750" w14:textId="22569CDE" w:rsidR="00AF6D70" w:rsidRDefault="00AF6D70" w:rsidP="00D92F48">
      <w:pPr>
        <w:spacing w:after="0" w:line="240" w:lineRule="auto"/>
        <w:jc w:val="right"/>
        <w:rPr>
          <w:b/>
          <w:bCs/>
        </w:rPr>
      </w:pPr>
      <w:r>
        <w:rPr>
          <w:b/>
          <w:bCs/>
          <w:noProof/>
        </w:rPr>
        <w:drawing>
          <wp:anchor distT="0" distB="0" distL="114300" distR="114300" simplePos="0" relativeHeight="251658240" behindDoc="0" locked="0" layoutInCell="1" allowOverlap="1" wp14:anchorId="6FCCBBA6" wp14:editId="136C2C5F">
            <wp:simplePos x="0" y="0"/>
            <wp:positionH relativeFrom="column">
              <wp:posOffset>1982695</wp:posOffset>
            </wp:positionH>
            <wp:positionV relativeFrom="paragraph">
              <wp:posOffset>-810690</wp:posOffset>
            </wp:positionV>
            <wp:extent cx="1803768" cy="1133560"/>
            <wp:effectExtent l="0" t="0" r="0" b="0"/>
            <wp:wrapNone/>
            <wp:docPr id="2051323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23002" name="Picture 2051323002"/>
                    <pic:cNvPicPr/>
                  </pic:nvPicPr>
                  <pic:blipFill>
                    <a:blip r:embed="rId8">
                      <a:extLst>
                        <a:ext uri="{28A0092B-C50C-407E-A947-70E740481C1C}">
                          <a14:useLocalDpi xmlns:a14="http://schemas.microsoft.com/office/drawing/2010/main" val="0"/>
                        </a:ext>
                      </a:extLst>
                    </a:blip>
                    <a:stretch>
                      <a:fillRect/>
                    </a:stretch>
                  </pic:blipFill>
                  <pic:spPr>
                    <a:xfrm>
                      <a:off x="0" y="0"/>
                      <a:ext cx="1803768" cy="1133560"/>
                    </a:xfrm>
                    <a:prstGeom prst="rect">
                      <a:avLst/>
                    </a:prstGeom>
                  </pic:spPr>
                </pic:pic>
              </a:graphicData>
            </a:graphic>
            <wp14:sizeRelH relativeFrom="margin">
              <wp14:pctWidth>0</wp14:pctWidth>
            </wp14:sizeRelH>
            <wp14:sizeRelV relativeFrom="margin">
              <wp14:pctHeight>0</wp14:pctHeight>
            </wp14:sizeRelV>
          </wp:anchor>
        </w:drawing>
      </w:r>
    </w:p>
    <w:p w14:paraId="629B464A" w14:textId="77777777" w:rsidR="00AF6D70" w:rsidRDefault="00AF6D70" w:rsidP="00D92F48">
      <w:pPr>
        <w:spacing w:after="0" w:line="240" w:lineRule="auto"/>
        <w:jc w:val="center"/>
        <w:rPr>
          <w:b/>
          <w:bCs/>
          <w:color w:val="7F378D"/>
          <w:sz w:val="28"/>
          <w:szCs w:val="28"/>
        </w:rPr>
      </w:pPr>
    </w:p>
    <w:p w14:paraId="6A19D6F9" w14:textId="29E96B86" w:rsidR="003A7B1C" w:rsidRPr="00AF6D70" w:rsidRDefault="00E61387" w:rsidP="00D92F48">
      <w:pPr>
        <w:spacing w:after="0" w:line="240" w:lineRule="auto"/>
        <w:jc w:val="center"/>
        <w:rPr>
          <w:rFonts w:ascii="Times New Roman" w:eastAsia="Times New Roman" w:hAnsi="Times New Roman" w:cs="Times New Roman"/>
          <w:b/>
          <w:bCs/>
          <w:color w:val="7F378D"/>
          <w:kern w:val="0"/>
          <w:sz w:val="32"/>
          <w:szCs w:val="32"/>
          <w:lang w:eastAsia="fr-FR"/>
          <w14:ligatures w14:val="none"/>
        </w:rPr>
      </w:pPr>
      <w:r>
        <w:rPr>
          <w:b/>
          <w:bCs/>
          <w:color w:val="7F378D"/>
          <w:sz w:val="32"/>
          <w:szCs w:val="32"/>
        </w:rPr>
        <w:t xml:space="preserve">COMMUNIQUÉ DE PRESSE </w:t>
      </w:r>
    </w:p>
    <w:p w14:paraId="465A01D6" w14:textId="77777777" w:rsidR="009F6887" w:rsidRDefault="009F6887" w:rsidP="00D92F48">
      <w:pPr>
        <w:spacing w:before="280" w:after="80" w:line="240" w:lineRule="auto"/>
        <w:outlineLvl w:val="2"/>
        <w:rPr>
          <w:b/>
          <w:bCs/>
        </w:rPr>
      </w:pPr>
    </w:p>
    <w:p w14:paraId="10D7DF0D" w14:textId="77777777" w:rsidR="00E61387" w:rsidRPr="000402B8" w:rsidRDefault="00E61387" w:rsidP="00E61387">
      <w:pPr>
        <w:spacing w:line="240" w:lineRule="auto"/>
        <w:jc w:val="right"/>
      </w:pPr>
      <w:r w:rsidRPr="000402B8">
        <w:t>Luxembourg, le 23 mai 2025</w:t>
      </w:r>
    </w:p>
    <w:p w14:paraId="2A5E7580" w14:textId="77777777" w:rsidR="000402B8" w:rsidRDefault="000402B8" w:rsidP="00E61387">
      <w:pPr>
        <w:spacing w:line="240" w:lineRule="auto"/>
        <w:jc w:val="center"/>
        <w:rPr>
          <w:b/>
          <w:bCs/>
        </w:rPr>
      </w:pPr>
    </w:p>
    <w:p w14:paraId="0E23E437" w14:textId="0901EFF0" w:rsidR="00E61387" w:rsidRDefault="00E61387" w:rsidP="00E61387">
      <w:pPr>
        <w:spacing w:line="240" w:lineRule="auto"/>
        <w:jc w:val="center"/>
        <w:rPr>
          <w:b/>
          <w:bCs/>
        </w:rPr>
      </w:pPr>
      <w:r w:rsidRPr="005E5DC3">
        <w:rPr>
          <w:b/>
          <w:bCs/>
        </w:rPr>
        <w:t>Quand la première page sert à réécrire les rôles : une faute journalistique grave</w:t>
      </w:r>
    </w:p>
    <w:p w14:paraId="0018BF98" w14:textId="77777777" w:rsidR="000402B8" w:rsidRPr="005E5DC3" w:rsidRDefault="000402B8" w:rsidP="00E61387">
      <w:pPr>
        <w:spacing w:line="240" w:lineRule="auto"/>
        <w:jc w:val="center"/>
        <w:rPr>
          <w:b/>
          <w:bCs/>
        </w:rPr>
      </w:pPr>
    </w:p>
    <w:p w14:paraId="11F6C05D" w14:textId="77777777" w:rsidR="00E61387" w:rsidRPr="00EC21FC" w:rsidRDefault="00E61387" w:rsidP="00E61387">
      <w:pPr>
        <w:spacing w:line="240" w:lineRule="auto"/>
        <w:jc w:val="both"/>
      </w:pPr>
      <w:r w:rsidRPr="00EC21FC">
        <w:t xml:space="preserve">La plateforme JIF exprime son incompréhension et sa profonde indignation face au choix éditorial du </w:t>
      </w:r>
      <w:r w:rsidRPr="00EC21FC">
        <w:rPr>
          <w:i/>
          <w:iCs/>
        </w:rPr>
        <w:t>Luxemburger Wort</w:t>
      </w:r>
      <w:r w:rsidRPr="00EC21FC">
        <w:t>, qui consacre aujourd’hui une pleine page à un homme reconnu coupable en première instance de pédocriminalité</w:t>
      </w:r>
      <w:r>
        <w:t xml:space="preserve">, </w:t>
      </w:r>
      <w:r w:rsidRPr="00EC21FC">
        <w:t>non pas pour informer, mais pour lui offrir une tribune, dans laquelle il se présente comme victime.</w:t>
      </w:r>
    </w:p>
    <w:p w14:paraId="423E73F8" w14:textId="77777777" w:rsidR="00E61387" w:rsidRPr="00EC21FC" w:rsidRDefault="00E61387" w:rsidP="00E61387">
      <w:pPr>
        <w:spacing w:line="240" w:lineRule="auto"/>
        <w:jc w:val="both"/>
      </w:pPr>
      <w:r w:rsidRPr="00EC21FC">
        <w:t xml:space="preserve">En tant que premier quotidien du pays, le </w:t>
      </w:r>
      <w:r w:rsidRPr="00EC21FC">
        <w:rPr>
          <w:i/>
          <w:iCs/>
        </w:rPr>
        <w:t>Luxemburger Wort</w:t>
      </w:r>
      <w:r w:rsidRPr="00EC21FC">
        <w:t xml:space="preserve"> porte une immense responsabilité dans la manière dont les faits de société sont présentés. En publiant ce récit unilatéral, sans contradiction, sans perspective des victimes</w:t>
      </w:r>
      <w:r>
        <w:t xml:space="preserve"> (</w:t>
      </w:r>
      <w:r w:rsidRPr="00EC21FC">
        <w:t>qui, rappelons-le, sont encore mineures et ne peuvent pas s’exprimer publiquement</w:t>
      </w:r>
      <w:r>
        <w:t>)</w:t>
      </w:r>
      <w:r w:rsidRPr="00EC21FC">
        <w:t xml:space="preserve"> la rédaction fait un choix clair : donner toute la place médiatique à l’auteur présumé.</w:t>
      </w:r>
    </w:p>
    <w:p w14:paraId="70F3D62B" w14:textId="77777777" w:rsidR="00E61387" w:rsidRPr="005E5DC3" w:rsidRDefault="00E61387" w:rsidP="00E61387">
      <w:pPr>
        <w:spacing w:line="240" w:lineRule="auto"/>
        <w:jc w:val="both"/>
      </w:pPr>
      <w:r w:rsidRPr="00EC21FC">
        <w:t xml:space="preserve">Ce déséquilibre est choquant. Il occulte la réalité de la violence subie. Il transforme la parole médiatique en instrument de renversement des rôles. </w:t>
      </w:r>
      <w:r>
        <w:t>C</w:t>
      </w:r>
      <w:r w:rsidRPr="005E5DC3">
        <w:t>ela illustre, de manière alarmante, non seulement notre incapacité à tirer les leçons de l’affaire Pelicot, mais plus largement une manière persistante de traiter les violences sexuelles comme de simples faits divers, destinés à choquer ou à créer du "contenu", plutôt qu’à informer avec rigueur, empathie et responsabilité. Trop souvent, ces sujets sont abordés sous l’angle du voyeurisme ou du sensationnalisme, au lieu d’être l’occasion de mieux comprendre la complexité des parcours, la difficulté du silence, et les besoins des victimes.</w:t>
      </w:r>
    </w:p>
    <w:p w14:paraId="556C3119" w14:textId="77777777" w:rsidR="00E61387" w:rsidRPr="005E5DC3" w:rsidRDefault="00E61387" w:rsidP="00E61387">
      <w:pPr>
        <w:spacing w:line="240" w:lineRule="auto"/>
        <w:jc w:val="both"/>
      </w:pPr>
      <w:r w:rsidRPr="005E5DC3">
        <w:t>Les chiffres publiés récemment par le Planning Familial</w:t>
      </w:r>
      <w:r>
        <w:t>, membre de cette plateforme,</w:t>
      </w:r>
      <w:r w:rsidRPr="005E5DC3">
        <w:t xml:space="preserve"> rappellent l’ampleur et la gravité du phénomène : 65 % des victimes accompagnées</w:t>
      </w:r>
      <w:r>
        <w:t xml:space="preserve"> par leurs services</w:t>
      </w:r>
      <w:r w:rsidRPr="005E5DC3">
        <w:t xml:space="preserve"> ont subi un premier abus avant l’âge de 18 ans, et 31 % avant 12 ans. En moyenne, plus de 16 ans s’écoulent entre le premier abus et le début d’une thérapie. Rien que pour l’année 2024, 127 personnes ont été accompagnées, dont 125 femmes. La majorité des agresseurs sont des hommes issus de l’entourage familial ou proche. Ce sont des réalités humaines, sociales et politiques</w:t>
      </w:r>
      <w:r>
        <w:t>,</w:t>
      </w:r>
      <w:r w:rsidRPr="005E5DC3">
        <w:t xml:space="preserve"> pas des rebondissements à exploiter dans l’actualité.</w:t>
      </w:r>
    </w:p>
    <w:p w14:paraId="32A46120" w14:textId="77777777" w:rsidR="00E61387" w:rsidRDefault="00E61387" w:rsidP="00E61387">
      <w:pPr>
        <w:spacing w:line="240" w:lineRule="auto"/>
        <w:jc w:val="both"/>
      </w:pPr>
      <w:r w:rsidRPr="005E5DC3">
        <w:t>Il faut aussi dénoncer une mécanique insidieuse et douloureuse : celle de la victimisation des agresseurs. De nombreuses victimes se retrouvent, après l’agression, confrontées à une injonction implicite à comprendre, à pardonner, voire à consoler un agresseur repenti. Ce renversement des rôles est d’autant plus insupportable lorsqu’il est relayé par des médias puissants, sans regard critique.</w:t>
      </w:r>
    </w:p>
    <w:p w14:paraId="672EE8AE" w14:textId="77777777" w:rsidR="00E61387" w:rsidRPr="00EC21FC" w:rsidRDefault="00E61387" w:rsidP="00E61387">
      <w:pPr>
        <w:spacing w:line="240" w:lineRule="auto"/>
        <w:jc w:val="both"/>
      </w:pPr>
      <w:r w:rsidRPr="00EC21FC">
        <w:t>On nous avait promis un changement. Une attention nouvelle à la parole des victimes. Une société plus lucide, plus éthique,</w:t>
      </w:r>
      <w:r>
        <w:t xml:space="preserve"> </w:t>
      </w:r>
      <w:r w:rsidRPr="00EC21FC">
        <w:t>plus protectrice. Mais aujourd’hui, l’agresseur occupe à nouveau toute la scène</w:t>
      </w:r>
      <w:r>
        <w:t>.</w:t>
      </w:r>
    </w:p>
    <w:p w14:paraId="0DA1562C" w14:textId="77777777" w:rsidR="00E61387" w:rsidRPr="00EC21FC" w:rsidRDefault="00E61387" w:rsidP="00E61387">
      <w:pPr>
        <w:spacing w:line="240" w:lineRule="auto"/>
        <w:jc w:val="both"/>
      </w:pPr>
      <w:r w:rsidRPr="00EC21FC">
        <w:lastRenderedPageBreak/>
        <w:t xml:space="preserve">Nous appelons le </w:t>
      </w:r>
      <w:r w:rsidRPr="00EC21FC">
        <w:rPr>
          <w:i/>
          <w:iCs/>
        </w:rPr>
        <w:t>Luxemburger Wort</w:t>
      </w:r>
      <w:r w:rsidRPr="00EC21FC">
        <w:t xml:space="preserve"> à se remettre en question, et à prendre conscience du poids que ses décisions éditoriales font peser sur toute une société. Nous demandons plus de rigueur, plus de sensibilité, et surtout plus de cohérence avec les principes de base du journalisme : protéger les plus vulnérables. Ne pas devenir la chambre d’écho des puissants, même déchus.</w:t>
      </w:r>
    </w:p>
    <w:p w14:paraId="01738C3D" w14:textId="182D7F4F" w:rsidR="00E61387" w:rsidRPr="00EC21FC" w:rsidRDefault="00E61387" w:rsidP="00E61387">
      <w:pPr>
        <w:spacing w:line="240" w:lineRule="auto"/>
        <w:jc w:val="both"/>
      </w:pPr>
      <w:r w:rsidRPr="00EC21FC">
        <w:t>La plateforme JIF continuera de dénoncer les dérives qui exposent les victimes et banalisent les violences sexuelles</w:t>
      </w:r>
      <w:r w:rsidR="009F08DA">
        <w:t>.</w:t>
      </w:r>
    </w:p>
    <w:p w14:paraId="48D7A0C1" w14:textId="77777777" w:rsidR="00E61387" w:rsidRPr="005E5DC3" w:rsidRDefault="00E61387" w:rsidP="00E61387">
      <w:pPr>
        <w:spacing w:line="240" w:lineRule="auto"/>
        <w:jc w:val="both"/>
        <w:rPr>
          <w:b/>
          <w:bCs/>
        </w:rPr>
      </w:pPr>
      <w:r w:rsidRPr="00EC21FC">
        <w:rPr>
          <w:b/>
          <w:bCs/>
        </w:rPr>
        <w:t>Pour la plateforme JIF</w:t>
      </w:r>
    </w:p>
    <w:p w14:paraId="35A45FBF" w14:textId="77777777" w:rsidR="0060770F" w:rsidRPr="0060770F" w:rsidRDefault="0060770F" w:rsidP="00D92F48">
      <w:pPr>
        <w:spacing w:line="240" w:lineRule="auto"/>
        <w:jc w:val="both"/>
        <w:rPr>
          <w:rFonts w:ascii="Times New Roman" w:eastAsia="Times New Roman" w:hAnsi="Times New Roman" w:cs="Times New Roman"/>
          <w:kern w:val="0"/>
          <w:lang w:eastAsia="fr-FR"/>
          <w14:ligatures w14:val="none"/>
        </w:rPr>
      </w:pPr>
    </w:p>
    <w:sectPr w:rsidR="0060770F" w:rsidRPr="0060770F" w:rsidSect="00AF6D70">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8D1A" w14:textId="77777777" w:rsidR="008E2B8C" w:rsidRDefault="008E2B8C" w:rsidP="006E324E">
      <w:pPr>
        <w:spacing w:after="0" w:line="240" w:lineRule="auto"/>
      </w:pPr>
      <w:r>
        <w:separator/>
      </w:r>
    </w:p>
  </w:endnote>
  <w:endnote w:type="continuationSeparator" w:id="0">
    <w:p w14:paraId="2E3A28E1" w14:textId="77777777" w:rsidR="008E2B8C" w:rsidRDefault="008E2B8C" w:rsidP="006E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613329"/>
      <w:docPartObj>
        <w:docPartGallery w:val="Page Numbers (Bottom of Page)"/>
        <w:docPartUnique/>
      </w:docPartObj>
    </w:sdtPr>
    <w:sdtEndPr/>
    <w:sdtContent>
      <w:p w14:paraId="25AA67B6" w14:textId="0E802799" w:rsidR="006E324E" w:rsidRDefault="006E324E">
        <w:pPr>
          <w:pStyle w:val="Footer"/>
          <w:jc w:val="center"/>
        </w:pPr>
        <w:r>
          <w:fldChar w:fldCharType="begin"/>
        </w:r>
        <w:r>
          <w:instrText>PAGE   \* MERGEFORMAT</w:instrText>
        </w:r>
        <w:r>
          <w:fldChar w:fldCharType="separate"/>
        </w:r>
        <w:r>
          <w:t>2</w:t>
        </w:r>
        <w:r>
          <w:fldChar w:fldCharType="end"/>
        </w:r>
      </w:p>
    </w:sdtContent>
  </w:sdt>
  <w:p w14:paraId="0827F56D" w14:textId="77777777" w:rsidR="006E324E" w:rsidRDefault="006E3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64CE" w14:textId="77777777" w:rsidR="008E2B8C" w:rsidRDefault="008E2B8C" w:rsidP="006E324E">
      <w:pPr>
        <w:spacing w:after="0" w:line="240" w:lineRule="auto"/>
      </w:pPr>
      <w:r>
        <w:separator/>
      </w:r>
    </w:p>
  </w:footnote>
  <w:footnote w:type="continuationSeparator" w:id="0">
    <w:p w14:paraId="18B2BE46" w14:textId="77777777" w:rsidR="008E2B8C" w:rsidRDefault="008E2B8C" w:rsidP="006E3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35E"/>
    <w:multiLevelType w:val="multilevel"/>
    <w:tmpl w:val="FA58B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94B0B"/>
    <w:multiLevelType w:val="multilevel"/>
    <w:tmpl w:val="4D0E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79EA"/>
    <w:multiLevelType w:val="multilevel"/>
    <w:tmpl w:val="CF36E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74B"/>
    <w:multiLevelType w:val="multilevel"/>
    <w:tmpl w:val="A37C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A2C82"/>
    <w:multiLevelType w:val="multilevel"/>
    <w:tmpl w:val="6EB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824F0"/>
    <w:multiLevelType w:val="multilevel"/>
    <w:tmpl w:val="663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2214D"/>
    <w:multiLevelType w:val="multilevel"/>
    <w:tmpl w:val="6EA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E4801"/>
    <w:multiLevelType w:val="multilevel"/>
    <w:tmpl w:val="1C30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B0836"/>
    <w:multiLevelType w:val="multilevel"/>
    <w:tmpl w:val="4998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01675"/>
    <w:multiLevelType w:val="hybridMultilevel"/>
    <w:tmpl w:val="CE7012EC"/>
    <w:lvl w:ilvl="0" w:tplc="58F64A26">
      <w:start w:val="1"/>
      <w:numFmt w:val="decimal"/>
      <w:lvlText w:val="%1."/>
      <w:lvlJc w:val="left"/>
      <w:pPr>
        <w:ind w:left="720" w:hanging="360"/>
      </w:pPr>
      <w:rPr>
        <w:rFonts w:asciiTheme="minorHAnsi" w:eastAsiaTheme="minorHAnsi" w:hAnsiTheme="minorHAnsi" w:cstheme="minorBidi" w:hint="default"/>
        <w:b/>
        <w:bCs/>
        <w:sz w:val="28"/>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5540E8"/>
    <w:multiLevelType w:val="multilevel"/>
    <w:tmpl w:val="879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718F5"/>
    <w:multiLevelType w:val="multilevel"/>
    <w:tmpl w:val="338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90377"/>
    <w:multiLevelType w:val="multilevel"/>
    <w:tmpl w:val="33A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25DBB"/>
    <w:multiLevelType w:val="multilevel"/>
    <w:tmpl w:val="27D2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F373A"/>
    <w:multiLevelType w:val="hybridMultilevel"/>
    <w:tmpl w:val="DE96DDE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3C1D6C20"/>
    <w:multiLevelType w:val="multilevel"/>
    <w:tmpl w:val="C85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22969"/>
    <w:multiLevelType w:val="multilevel"/>
    <w:tmpl w:val="CA94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70DE4"/>
    <w:multiLevelType w:val="multilevel"/>
    <w:tmpl w:val="11C8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352B9"/>
    <w:multiLevelType w:val="multilevel"/>
    <w:tmpl w:val="AAF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0274D"/>
    <w:multiLevelType w:val="hybridMultilevel"/>
    <w:tmpl w:val="DC74FE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7A92FF8"/>
    <w:multiLevelType w:val="multilevel"/>
    <w:tmpl w:val="F95A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43762"/>
    <w:multiLevelType w:val="multilevel"/>
    <w:tmpl w:val="C4B2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413F6"/>
    <w:multiLevelType w:val="multilevel"/>
    <w:tmpl w:val="CD24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A72B1"/>
    <w:multiLevelType w:val="multilevel"/>
    <w:tmpl w:val="77B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C2198"/>
    <w:multiLevelType w:val="multilevel"/>
    <w:tmpl w:val="F93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85293"/>
    <w:multiLevelType w:val="multilevel"/>
    <w:tmpl w:val="5080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94A27"/>
    <w:multiLevelType w:val="multilevel"/>
    <w:tmpl w:val="1F8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7708E"/>
    <w:multiLevelType w:val="multilevel"/>
    <w:tmpl w:val="6F6C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67FB5"/>
    <w:multiLevelType w:val="hybridMultilevel"/>
    <w:tmpl w:val="3F228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605140"/>
    <w:multiLevelType w:val="multilevel"/>
    <w:tmpl w:val="8E9A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D1AB8"/>
    <w:multiLevelType w:val="multilevel"/>
    <w:tmpl w:val="8650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40048"/>
    <w:multiLevelType w:val="multilevel"/>
    <w:tmpl w:val="0E0E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539A8"/>
    <w:multiLevelType w:val="multilevel"/>
    <w:tmpl w:val="32D4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5501F"/>
    <w:multiLevelType w:val="multilevel"/>
    <w:tmpl w:val="F53A5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40A02"/>
    <w:multiLevelType w:val="multilevel"/>
    <w:tmpl w:val="61A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B6F3E"/>
    <w:multiLevelType w:val="multilevel"/>
    <w:tmpl w:val="D64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027CD"/>
    <w:multiLevelType w:val="multilevel"/>
    <w:tmpl w:val="5F88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108431">
    <w:abstractNumId w:val="0"/>
  </w:num>
  <w:num w:numId="2" w16cid:durableId="1693265358">
    <w:abstractNumId w:val="27"/>
  </w:num>
  <w:num w:numId="3" w16cid:durableId="679506853">
    <w:abstractNumId w:val="31"/>
  </w:num>
  <w:num w:numId="4" w16cid:durableId="777524341">
    <w:abstractNumId w:val="16"/>
  </w:num>
  <w:num w:numId="5" w16cid:durableId="637997270">
    <w:abstractNumId w:val="32"/>
  </w:num>
  <w:num w:numId="6" w16cid:durableId="533660774">
    <w:abstractNumId w:val="4"/>
  </w:num>
  <w:num w:numId="7" w16cid:durableId="1338145522">
    <w:abstractNumId w:val="25"/>
  </w:num>
  <w:num w:numId="8" w16cid:durableId="597062632">
    <w:abstractNumId w:val="21"/>
  </w:num>
  <w:num w:numId="9" w16cid:durableId="478501250">
    <w:abstractNumId w:val="24"/>
  </w:num>
  <w:num w:numId="10" w16cid:durableId="1901594840">
    <w:abstractNumId w:val="23"/>
  </w:num>
  <w:num w:numId="11" w16cid:durableId="1487549710">
    <w:abstractNumId w:val="30"/>
  </w:num>
  <w:num w:numId="12" w16cid:durableId="402877473">
    <w:abstractNumId w:val="2"/>
  </w:num>
  <w:num w:numId="13" w16cid:durableId="2100827097">
    <w:abstractNumId w:val="33"/>
  </w:num>
  <w:num w:numId="14" w16cid:durableId="2100365201">
    <w:abstractNumId w:val="7"/>
  </w:num>
  <w:num w:numId="15" w16cid:durableId="1618294058">
    <w:abstractNumId w:val="35"/>
  </w:num>
  <w:num w:numId="16" w16cid:durableId="1616253216">
    <w:abstractNumId w:val="15"/>
  </w:num>
  <w:num w:numId="17" w16cid:durableId="878400403">
    <w:abstractNumId w:val="12"/>
  </w:num>
  <w:num w:numId="18" w16cid:durableId="671226575">
    <w:abstractNumId w:val="1"/>
  </w:num>
  <w:num w:numId="19" w16cid:durableId="133723420">
    <w:abstractNumId w:val="13"/>
  </w:num>
  <w:num w:numId="20" w16cid:durableId="1576278290">
    <w:abstractNumId w:val="34"/>
  </w:num>
  <w:num w:numId="21" w16cid:durableId="525950810">
    <w:abstractNumId w:val="36"/>
  </w:num>
  <w:num w:numId="22" w16cid:durableId="1782530424">
    <w:abstractNumId w:val="18"/>
  </w:num>
  <w:num w:numId="23" w16cid:durableId="2072997141">
    <w:abstractNumId w:val="26"/>
  </w:num>
  <w:num w:numId="24" w16cid:durableId="2029405016">
    <w:abstractNumId w:val="3"/>
  </w:num>
  <w:num w:numId="25" w16cid:durableId="342051808">
    <w:abstractNumId w:val="17"/>
  </w:num>
  <w:num w:numId="26" w16cid:durableId="259408993">
    <w:abstractNumId w:val="8"/>
  </w:num>
  <w:num w:numId="27" w16cid:durableId="708455784">
    <w:abstractNumId w:val="5"/>
  </w:num>
  <w:num w:numId="28" w16cid:durableId="3632094">
    <w:abstractNumId w:val="6"/>
  </w:num>
  <w:num w:numId="29" w16cid:durableId="2062436035">
    <w:abstractNumId w:val="29"/>
  </w:num>
  <w:num w:numId="30" w16cid:durableId="239486544">
    <w:abstractNumId w:val="14"/>
  </w:num>
  <w:num w:numId="31" w16cid:durableId="910964114">
    <w:abstractNumId w:val="28"/>
  </w:num>
  <w:num w:numId="32" w16cid:durableId="1065028343">
    <w:abstractNumId w:val="19"/>
  </w:num>
  <w:num w:numId="33" w16cid:durableId="726994802">
    <w:abstractNumId w:val="20"/>
  </w:num>
  <w:num w:numId="34" w16cid:durableId="851995548">
    <w:abstractNumId w:val="9"/>
  </w:num>
  <w:num w:numId="35" w16cid:durableId="869218002">
    <w:abstractNumId w:val="11"/>
  </w:num>
  <w:num w:numId="36" w16cid:durableId="1204752832">
    <w:abstractNumId w:val="22"/>
  </w:num>
  <w:num w:numId="37" w16cid:durableId="130731456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1C"/>
    <w:rsid w:val="000402B8"/>
    <w:rsid w:val="00094C42"/>
    <w:rsid w:val="000C5EFA"/>
    <w:rsid w:val="000C6874"/>
    <w:rsid w:val="000D3C83"/>
    <w:rsid w:val="00154607"/>
    <w:rsid w:val="0016253D"/>
    <w:rsid w:val="00176CB2"/>
    <w:rsid w:val="00202E0E"/>
    <w:rsid w:val="00333517"/>
    <w:rsid w:val="00392C14"/>
    <w:rsid w:val="003A7B1C"/>
    <w:rsid w:val="003C43E2"/>
    <w:rsid w:val="003F7EF4"/>
    <w:rsid w:val="00405CD1"/>
    <w:rsid w:val="0044368B"/>
    <w:rsid w:val="004505F3"/>
    <w:rsid w:val="0045316A"/>
    <w:rsid w:val="004604C0"/>
    <w:rsid w:val="00483B7B"/>
    <w:rsid w:val="00494066"/>
    <w:rsid w:val="0052356C"/>
    <w:rsid w:val="00537F19"/>
    <w:rsid w:val="00560838"/>
    <w:rsid w:val="005C3450"/>
    <w:rsid w:val="0060770F"/>
    <w:rsid w:val="006508E5"/>
    <w:rsid w:val="006B650F"/>
    <w:rsid w:val="006C4A63"/>
    <w:rsid w:val="006E324E"/>
    <w:rsid w:val="007245CF"/>
    <w:rsid w:val="00775EE9"/>
    <w:rsid w:val="00795F28"/>
    <w:rsid w:val="0079635B"/>
    <w:rsid w:val="007F1BCF"/>
    <w:rsid w:val="008564A9"/>
    <w:rsid w:val="008A673E"/>
    <w:rsid w:val="008E2B8C"/>
    <w:rsid w:val="009B532B"/>
    <w:rsid w:val="009F08DA"/>
    <w:rsid w:val="009F6887"/>
    <w:rsid w:val="00A1456C"/>
    <w:rsid w:val="00A16836"/>
    <w:rsid w:val="00A62455"/>
    <w:rsid w:val="00A9750D"/>
    <w:rsid w:val="00AA10A2"/>
    <w:rsid w:val="00AE33F2"/>
    <w:rsid w:val="00AF6D70"/>
    <w:rsid w:val="00B2472D"/>
    <w:rsid w:val="00C34BC5"/>
    <w:rsid w:val="00CD2D6B"/>
    <w:rsid w:val="00CD40B0"/>
    <w:rsid w:val="00CE5113"/>
    <w:rsid w:val="00D00A80"/>
    <w:rsid w:val="00D16C70"/>
    <w:rsid w:val="00D46E60"/>
    <w:rsid w:val="00D75029"/>
    <w:rsid w:val="00D7590A"/>
    <w:rsid w:val="00D83FEA"/>
    <w:rsid w:val="00D92F48"/>
    <w:rsid w:val="00DE0916"/>
    <w:rsid w:val="00E27A49"/>
    <w:rsid w:val="00E61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93C1"/>
  <w15:chartTrackingRefBased/>
  <w15:docId w15:val="{34558C82-98C8-48F3-9237-68A0B6E8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B1C"/>
    <w:rPr>
      <w:rFonts w:eastAsiaTheme="majorEastAsia" w:cstheme="majorBidi"/>
      <w:color w:val="272727" w:themeColor="text1" w:themeTint="D8"/>
    </w:rPr>
  </w:style>
  <w:style w:type="paragraph" w:styleId="Title">
    <w:name w:val="Title"/>
    <w:basedOn w:val="Normal"/>
    <w:next w:val="Normal"/>
    <w:link w:val="TitleChar"/>
    <w:uiPriority w:val="10"/>
    <w:qFormat/>
    <w:rsid w:val="003A7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B1C"/>
    <w:pPr>
      <w:spacing w:before="160"/>
      <w:jc w:val="center"/>
    </w:pPr>
    <w:rPr>
      <w:i/>
      <w:iCs/>
      <w:color w:val="404040" w:themeColor="text1" w:themeTint="BF"/>
    </w:rPr>
  </w:style>
  <w:style w:type="character" w:customStyle="1" w:styleId="QuoteChar">
    <w:name w:val="Quote Char"/>
    <w:basedOn w:val="DefaultParagraphFont"/>
    <w:link w:val="Quote"/>
    <w:uiPriority w:val="29"/>
    <w:rsid w:val="003A7B1C"/>
    <w:rPr>
      <w:i/>
      <w:iCs/>
      <w:color w:val="404040" w:themeColor="text1" w:themeTint="BF"/>
    </w:rPr>
  </w:style>
  <w:style w:type="paragraph" w:styleId="ListParagraph">
    <w:name w:val="List Paragraph"/>
    <w:basedOn w:val="Normal"/>
    <w:uiPriority w:val="34"/>
    <w:qFormat/>
    <w:rsid w:val="003A7B1C"/>
    <w:pPr>
      <w:ind w:left="720"/>
      <w:contextualSpacing/>
    </w:pPr>
  </w:style>
  <w:style w:type="character" w:styleId="IntenseEmphasis">
    <w:name w:val="Intense Emphasis"/>
    <w:basedOn w:val="DefaultParagraphFont"/>
    <w:uiPriority w:val="21"/>
    <w:qFormat/>
    <w:rsid w:val="003A7B1C"/>
    <w:rPr>
      <w:i/>
      <w:iCs/>
      <w:color w:val="0F4761" w:themeColor="accent1" w:themeShade="BF"/>
    </w:rPr>
  </w:style>
  <w:style w:type="paragraph" w:styleId="IntenseQuote">
    <w:name w:val="Intense Quote"/>
    <w:basedOn w:val="Normal"/>
    <w:next w:val="Normal"/>
    <w:link w:val="IntenseQuoteChar"/>
    <w:uiPriority w:val="30"/>
    <w:qFormat/>
    <w:rsid w:val="003A7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B1C"/>
    <w:rPr>
      <w:i/>
      <w:iCs/>
      <w:color w:val="0F4761" w:themeColor="accent1" w:themeShade="BF"/>
    </w:rPr>
  </w:style>
  <w:style w:type="character" w:styleId="IntenseReference">
    <w:name w:val="Intense Reference"/>
    <w:basedOn w:val="DefaultParagraphFont"/>
    <w:uiPriority w:val="32"/>
    <w:qFormat/>
    <w:rsid w:val="003A7B1C"/>
    <w:rPr>
      <w:b/>
      <w:bCs/>
      <w:smallCaps/>
      <w:color w:val="0F4761" w:themeColor="accent1" w:themeShade="BF"/>
      <w:spacing w:val="5"/>
    </w:rPr>
  </w:style>
  <w:style w:type="paragraph" w:styleId="Header">
    <w:name w:val="header"/>
    <w:basedOn w:val="Normal"/>
    <w:link w:val="HeaderChar"/>
    <w:uiPriority w:val="99"/>
    <w:unhideWhenUsed/>
    <w:rsid w:val="006E32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324E"/>
  </w:style>
  <w:style w:type="paragraph" w:styleId="Footer">
    <w:name w:val="footer"/>
    <w:basedOn w:val="Normal"/>
    <w:link w:val="FooterChar"/>
    <w:uiPriority w:val="99"/>
    <w:unhideWhenUsed/>
    <w:rsid w:val="006E32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324E"/>
  </w:style>
  <w:style w:type="character" w:styleId="LineNumber">
    <w:name w:val="line number"/>
    <w:basedOn w:val="DefaultParagraphFont"/>
    <w:uiPriority w:val="99"/>
    <w:semiHidden/>
    <w:unhideWhenUsed/>
    <w:rsid w:val="00405CD1"/>
  </w:style>
  <w:style w:type="character" w:styleId="Hyperlink">
    <w:name w:val="Hyperlink"/>
    <w:basedOn w:val="DefaultParagraphFont"/>
    <w:uiPriority w:val="99"/>
    <w:unhideWhenUsed/>
    <w:rsid w:val="000D3C83"/>
    <w:rPr>
      <w:color w:val="467886" w:themeColor="hyperlink"/>
      <w:u w:val="single"/>
    </w:rPr>
  </w:style>
  <w:style w:type="character" w:styleId="UnresolvedMention">
    <w:name w:val="Unresolved Mention"/>
    <w:basedOn w:val="DefaultParagraphFont"/>
    <w:uiPriority w:val="99"/>
    <w:semiHidden/>
    <w:unhideWhenUsed/>
    <w:rsid w:val="000D3C83"/>
    <w:rPr>
      <w:color w:val="605E5C"/>
      <w:shd w:val="clear" w:color="auto" w:fill="E1DFDD"/>
    </w:rPr>
  </w:style>
  <w:style w:type="character" w:styleId="CommentReference">
    <w:name w:val="annotation reference"/>
    <w:basedOn w:val="DefaultParagraphFont"/>
    <w:uiPriority w:val="99"/>
    <w:semiHidden/>
    <w:unhideWhenUsed/>
    <w:rsid w:val="000D3C83"/>
    <w:rPr>
      <w:sz w:val="16"/>
      <w:szCs w:val="16"/>
    </w:rPr>
  </w:style>
  <w:style w:type="paragraph" w:customStyle="1" w:styleId="Default">
    <w:name w:val="Default"/>
    <w:rsid w:val="00D46E60"/>
    <w:pPr>
      <w:autoSpaceDE w:val="0"/>
      <w:autoSpaceDN w:val="0"/>
      <w:adjustRightInd w:val="0"/>
      <w:spacing w:after="0" w:line="240" w:lineRule="auto"/>
    </w:pPr>
    <w:rPr>
      <w:rFonts w:ascii="Verdana" w:hAnsi="Verdana" w:cs="Verdana"/>
      <w:color w:val="000000"/>
      <w:kern w:val="0"/>
    </w:rPr>
  </w:style>
  <w:style w:type="paragraph" w:styleId="NormalWeb">
    <w:name w:val="Normal (Web)"/>
    <w:basedOn w:val="Normal"/>
    <w:uiPriority w:val="99"/>
    <w:semiHidden/>
    <w:unhideWhenUsed/>
    <w:rsid w:val="006077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5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548222530">
      <w:bodyDiv w:val="1"/>
      <w:marLeft w:val="0"/>
      <w:marRight w:val="0"/>
      <w:marTop w:val="0"/>
      <w:marBottom w:val="0"/>
      <w:divBdr>
        <w:top w:val="none" w:sz="0" w:space="0" w:color="auto"/>
        <w:left w:val="none" w:sz="0" w:space="0" w:color="auto"/>
        <w:bottom w:val="none" w:sz="0" w:space="0" w:color="auto"/>
        <w:right w:val="none" w:sz="0" w:space="0" w:color="auto"/>
      </w:divBdr>
    </w:div>
    <w:div w:id="626274556">
      <w:bodyDiv w:val="1"/>
      <w:marLeft w:val="0"/>
      <w:marRight w:val="0"/>
      <w:marTop w:val="0"/>
      <w:marBottom w:val="0"/>
      <w:divBdr>
        <w:top w:val="none" w:sz="0" w:space="0" w:color="auto"/>
        <w:left w:val="none" w:sz="0" w:space="0" w:color="auto"/>
        <w:bottom w:val="none" w:sz="0" w:space="0" w:color="auto"/>
        <w:right w:val="none" w:sz="0" w:space="0" w:color="auto"/>
      </w:divBdr>
    </w:div>
    <w:div w:id="700664561">
      <w:bodyDiv w:val="1"/>
      <w:marLeft w:val="0"/>
      <w:marRight w:val="0"/>
      <w:marTop w:val="0"/>
      <w:marBottom w:val="0"/>
      <w:divBdr>
        <w:top w:val="none" w:sz="0" w:space="0" w:color="auto"/>
        <w:left w:val="none" w:sz="0" w:space="0" w:color="auto"/>
        <w:bottom w:val="none" w:sz="0" w:space="0" w:color="auto"/>
        <w:right w:val="none" w:sz="0" w:space="0" w:color="auto"/>
      </w:divBdr>
    </w:div>
    <w:div w:id="781267167">
      <w:bodyDiv w:val="1"/>
      <w:marLeft w:val="0"/>
      <w:marRight w:val="0"/>
      <w:marTop w:val="0"/>
      <w:marBottom w:val="0"/>
      <w:divBdr>
        <w:top w:val="none" w:sz="0" w:space="0" w:color="auto"/>
        <w:left w:val="none" w:sz="0" w:space="0" w:color="auto"/>
        <w:bottom w:val="none" w:sz="0" w:space="0" w:color="auto"/>
        <w:right w:val="none" w:sz="0" w:space="0" w:color="auto"/>
      </w:divBdr>
    </w:div>
    <w:div w:id="1209951741">
      <w:bodyDiv w:val="1"/>
      <w:marLeft w:val="0"/>
      <w:marRight w:val="0"/>
      <w:marTop w:val="0"/>
      <w:marBottom w:val="0"/>
      <w:divBdr>
        <w:top w:val="none" w:sz="0" w:space="0" w:color="auto"/>
        <w:left w:val="none" w:sz="0" w:space="0" w:color="auto"/>
        <w:bottom w:val="none" w:sz="0" w:space="0" w:color="auto"/>
        <w:right w:val="none" w:sz="0" w:space="0" w:color="auto"/>
      </w:divBdr>
    </w:div>
    <w:div w:id="1311405692">
      <w:bodyDiv w:val="1"/>
      <w:marLeft w:val="0"/>
      <w:marRight w:val="0"/>
      <w:marTop w:val="0"/>
      <w:marBottom w:val="0"/>
      <w:divBdr>
        <w:top w:val="none" w:sz="0" w:space="0" w:color="auto"/>
        <w:left w:val="none" w:sz="0" w:space="0" w:color="auto"/>
        <w:bottom w:val="none" w:sz="0" w:space="0" w:color="auto"/>
        <w:right w:val="none" w:sz="0" w:space="0" w:color="auto"/>
      </w:divBdr>
    </w:div>
    <w:div w:id="1440293765">
      <w:bodyDiv w:val="1"/>
      <w:marLeft w:val="0"/>
      <w:marRight w:val="0"/>
      <w:marTop w:val="0"/>
      <w:marBottom w:val="0"/>
      <w:divBdr>
        <w:top w:val="none" w:sz="0" w:space="0" w:color="auto"/>
        <w:left w:val="none" w:sz="0" w:space="0" w:color="auto"/>
        <w:bottom w:val="none" w:sz="0" w:space="0" w:color="auto"/>
        <w:right w:val="none" w:sz="0" w:space="0" w:color="auto"/>
      </w:divBdr>
    </w:div>
    <w:div w:id="1588149411">
      <w:bodyDiv w:val="1"/>
      <w:marLeft w:val="0"/>
      <w:marRight w:val="0"/>
      <w:marTop w:val="0"/>
      <w:marBottom w:val="0"/>
      <w:divBdr>
        <w:top w:val="none" w:sz="0" w:space="0" w:color="auto"/>
        <w:left w:val="none" w:sz="0" w:space="0" w:color="auto"/>
        <w:bottom w:val="none" w:sz="0" w:space="0" w:color="auto"/>
        <w:right w:val="none" w:sz="0" w:space="0" w:color="auto"/>
      </w:divBdr>
    </w:div>
    <w:div w:id="1626041496">
      <w:bodyDiv w:val="1"/>
      <w:marLeft w:val="0"/>
      <w:marRight w:val="0"/>
      <w:marTop w:val="0"/>
      <w:marBottom w:val="0"/>
      <w:divBdr>
        <w:top w:val="none" w:sz="0" w:space="0" w:color="auto"/>
        <w:left w:val="none" w:sz="0" w:space="0" w:color="auto"/>
        <w:bottom w:val="none" w:sz="0" w:space="0" w:color="auto"/>
        <w:right w:val="none" w:sz="0" w:space="0" w:color="auto"/>
      </w:divBdr>
    </w:div>
    <w:div w:id="1706523951">
      <w:bodyDiv w:val="1"/>
      <w:marLeft w:val="0"/>
      <w:marRight w:val="0"/>
      <w:marTop w:val="0"/>
      <w:marBottom w:val="0"/>
      <w:divBdr>
        <w:top w:val="none" w:sz="0" w:space="0" w:color="auto"/>
        <w:left w:val="none" w:sz="0" w:space="0" w:color="auto"/>
        <w:bottom w:val="none" w:sz="0" w:space="0" w:color="auto"/>
        <w:right w:val="none" w:sz="0" w:space="0" w:color="auto"/>
      </w:divBdr>
    </w:div>
    <w:div w:id="1957522045">
      <w:bodyDiv w:val="1"/>
      <w:marLeft w:val="0"/>
      <w:marRight w:val="0"/>
      <w:marTop w:val="0"/>
      <w:marBottom w:val="0"/>
      <w:divBdr>
        <w:top w:val="none" w:sz="0" w:space="0" w:color="auto"/>
        <w:left w:val="none" w:sz="0" w:space="0" w:color="auto"/>
        <w:bottom w:val="none" w:sz="0" w:space="0" w:color="auto"/>
        <w:right w:val="none" w:sz="0" w:space="0" w:color="auto"/>
      </w:divBdr>
    </w:div>
    <w:div w:id="2025785189">
      <w:bodyDiv w:val="1"/>
      <w:marLeft w:val="0"/>
      <w:marRight w:val="0"/>
      <w:marTop w:val="0"/>
      <w:marBottom w:val="0"/>
      <w:divBdr>
        <w:top w:val="none" w:sz="0" w:space="0" w:color="auto"/>
        <w:left w:val="none" w:sz="0" w:space="0" w:color="auto"/>
        <w:bottom w:val="none" w:sz="0" w:space="0" w:color="auto"/>
        <w:right w:val="none" w:sz="0" w:space="0" w:color="auto"/>
      </w:divBdr>
    </w:div>
    <w:div w:id="21245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04A99-C954-465D-B769-EAC01048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Wies</dc:creator>
  <cp:keywords/>
  <dc:description/>
  <cp:lastModifiedBy>Maxime Miltgen</cp:lastModifiedBy>
  <cp:revision>5</cp:revision>
  <dcterms:created xsi:type="dcterms:W3CDTF">2025-05-23T13:14:00Z</dcterms:created>
  <dcterms:modified xsi:type="dcterms:W3CDTF">2025-05-23T13:16:00Z</dcterms:modified>
</cp:coreProperties>
</file>