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A9F2" w14:textId="651ACEC0" w:rsidR="00EE5D13" w:rsidRPr="00B92F5F" w:rsidRDefault="002E6EDA" w:rsidP="00EE5D13">
      <w:pPr>
        <w:ind w:left="-567"/>
        <w:jc w:val="both"/>
        <w:rPr>
          <w:rFonts w:asciiTheme="majorHAnsi" w:hAnsiTheme="majorHAnsi" w:cstheme="majorHAnsi"/>
          <w:b/>
          <w:i/>
          <w:sz w:val="22"/>
          <w:szCs w:val="22"/>
          <w:u w:val="single"/>
          <w:lang w:val="fr-BE"/>
        </w:rPr>
      </w:pPr>
      <w:r w:rsidRPr="00B92F5F">
        <w:rPr>
          <w:rFonts w:asciiTheme="majorHAnsi" w:hAnsiTheme="majorHAnsi" w:cstheme="majorHAnsi"/>
          <w:b/>
          <w:i/>
          <w:sz w:val="22"/>
          <w:szCs w:val="22"/>
          <w:u w:val="single"/>
          <w:lang w:val="fr-BE"/>
        </w:rPr>
        <w:t>C</w:t>
      </w:r>
      <w:r w:rsidR="00EE5D13" w:rsidRPr="00B92F5F">
        <w:rPr>
          <w:rFonts w:asciiTheme="majorHAnsi" w:hAnsiTheme="majorHAnsi" w:cstheme="majorHAnsi"/>
          <w:b/>
          <w:i/>
          <w:sz w:val="22"/>
          <w:szCs w:val="22"/>
          <w:u w:val="single"/>
          <w:lang w:val="fr-BE"/>
        </w:rPr>
        <w:t xml:space="preserve">ommuniqué de presse </w:t>
      </w:r>
      <w:r w:rsidR="002808E8" w:rsidRPr="002808E8">
        <w:rPr>
          <w:rFonts w:asciiTheme="majorHAnsi" w:hAnsiTheme="majorHAnsi" w:cstheme="majorHAnsi"/>
          <w:b/>
          <w:i/>
          <w:sz w:val="22"/>
          <w:szCs w:val="22"/>
          <w:u w:val="single"/>
          <w:lang w:val="fr-BE"/>
        </w:rPr>
        <w:t>de la Stëftung Hëllef Doheem</w:t>
      </w:r>
    </w:p>
    <w:p w14:paraId="488317E8" w14:textId="77777777" w:rsidR="002808E8" w:rsidRDefault="002808E8" w:rsidP="002808E8">
      <w:pPr>
        <w:jc w:val="both"/>
        <w:rPr>
          <w:iCs/>
        </w:rPr>
      </w:pPr>
    </w:p>
    <w:p w14:paraId="3C02F72A" w14:textId="0696212B" w:rsidR="002808E8" w:rsidRDefault="002808E8" w:rsidP="002808E8">
      <w:pPr>
        <w:ind w:left="-567"/>
        <w:jc w:val="both"/>
        <w:rPr>
          <w:iCs/>
        </w:rPr>
      </w:pPr>
      <w:r>
        <w:rPr>
          <w:iCs/>
        </w:rPr>
        <w:t>Luxembourg, le 1.7.2023</w:t>
      </w:r>
    </w:p>
    <w:p w14:paraId="2F7EAC3B" w14:textId="77777777" w:rsidR="002808E8" w:rsidRDefault="002808E8" w:rsidP="002808E8">
      <w:pPr>
        <w:spacing w:before="240"/>
        <w:ind w:left="-567"/>
        <w:jc w:val="both"/>
        <w:rPr>
          <w:iCs/>
        </w:rPr>
      </w:pPr>
      <w:r>
        <w:rPr>
          <w:iCs/>
        </w:rPr>
        <w:t>Après presque 25 ans à la tête de la « Stëftung Hëllef Doheem » comme administrateur et Président du Conseil d’administration, Monsieur Paul-Henri Meyers a décidé de mettre son mandat à disposition avec effet au 1.7.2023.</w:t>
      </w:r>
    </w:p>
    <w:p w14:paraId="29A23238" w14:textId="77777777" w:rsidR="002808E8" w:rsidRDefault="002808E8" w:rsidP="002808E8">
      <w:pPr>
        <w:spacing w:before="240"/>
        <w:ind w:left="-567"/>
        <w:jc w:val="both"/>
        <w:rPr>
          <w:iCs/>
        </w:rPr>
      </w:pPr>
      <w:r>
        <w:rPr>
          <w:iCs/>
        </w:rPr>
        <w:t>M. Meyers a été nommé à la fonction de Président dès la constitution de « Stëftung Hëllef Doheem » en 1999, année où la loi sur l’Assurance Dépendance a été votée. C’est à ce moment que les prestataires d’inspiration chrétienne ont regroupé leurs activités dans une fondation visant la mutualisation de leurs initiatives dans le domaine de l’aide et de soins à domicile et donnant ainsi naissance à la « Stëftung Hëllef Doheem ».</w:t>
      </w:r>
    </w:p>
    <w:p w14:paraId="4E6D5F91" w14:textId="77777777" w:rsidR="002808E8" w:rsidRDefault="002808E8" w:rsidP="002808E8">
      <w:pPr>
        <w:spacing w:before="240"/>
        <w:ind w:left="-567"/>
        <w:jc w:val="both"/>
        <w:rPr>
          <w:iCs/>
        </w:rPr>
      </w:pPr>
      <w:r>
        <w:rPr>
          <w:iCs/>
        </w:rPr>
        <w:t>Dans son rôle d’administrateur-Président, M. Meyers a accompagné la fondation à travers ses étapes-clef, en étant le témoin privilégié de son développement rapide dans l’ensemble du pays. Avec plus de 2000 salariés, quelques 21 Antennes locales, 10 Foyers de jours et 3 Services Nationaux, la « Stëftung Hëllef Doheem » est aujourd’hui le plus grand réseau d’aides et de soins à domicile du Luxembourg. Reconnue d’utilité publique et célébrant bientôt ses 25 ans, l’histoire de la fondation a été marquée par de nombreuses innovations et portée par le slogan « </w:t>
      </w:r>
      <w:proofErr w:type="spellStart"/>
      <w:r>
        <w:rPr>
          <w:iCs/>
        </w:rPr>
        <w:t>Mënschlech</w:t>
      </w:r>
      <w:proofErr w:type="spellEnd"/>
      <w:r>
        <w:rPr>
          <w:iCs/>
        </w:rPr>
        <w:t xml:space="preserve"> &amp; </w:t>
      </w:r>
      <w:proofErr w:type="spellStart"/>
      <w:r>
        <w:rPr>
          <w:iCs/>
        </w:rPr>
        <w:t>Kompetent</w:t>
      </w:r>
      <w:proofErr w:type="spellEnd"/>
      <w:r>
        <w:rPr>
          <w:iCs/>
        </w:rPr>
        <w:t xml:space="preserve"> », auquel M. Meyers a toujours attaché beaucoup d’importance. </w:t>
      </w:r>
    </w:p>
    <w:p w14:paraId="54F8139E" w14:textId="77777777" w:rsidR="002808E8" w:rsidRDefault="002808E8" w:rsidP="002808E8">
      <w:pPr>
        <w:spacing w:before="240"/>
        <w:ind w:left="-567"/>
        <w:jc w:val="both"/>
        <w:rPr>
          <w:iCs/>
        </w:rPr>
      </w:pPr>
      <w:r>
        <w:rPr>
          <w:iCs/>
        </w:rPr>
        <w:t>L’ensemble des administrateurs et directeurs ont tenu à remercier M. Meyers pour son engagement indéfectible lors d’une cérémonie festive, tandis que les collaboratrices et collaborateurs lui ont témoigné toute leur gratitude à l’occasion de son discours d’</w:t>
      </w:r>
      <w:proofErr w:type="spellStart"/>
      <w:r>
        <w:rPr>
          <w:iCs/>
        </w:rPr>
        <w:t>au-revoir</w:t>
      </w:r>
      <w:proofErr w:type="spellEnd"/>
      <w:r>
        <w:rPr>
          <w:iCs/>
        </w:rPr>
        <w:t>, lors de la récente fête du personnel.</w:t>
      </w:r>
    </w:p>
    <w:p w14:paraId="4C157B59" w14:textId="77777777" w:rsidR="002808E8" w:rsidRDefault="002808E8" w:rsidP="002808E8">
      <w:pPr>
        <w:spacing w:before="240"/>
        <w:ind w:left="-567"/>
        <w:jc w:val="both"/>
        <w:rPr>
          <w:iCs/>
        </w:rPr>
      </w:pPr>
      <w:r>
        <w:rPr>
          <w:iCs/>
        </w:rPr>
        <w:t xml:space="preserve">Monsieur Paul-Henri Meyers sera remplacé dans sa fonction de Président par Monsieur Guy Thill, anciennement Directeur administratif &amp; financier de </w:t>
      </w:r>
      <w:proofErr w:type="spellStart"/>
      <w:r>
        <w:rPr>
          <w:i/>
          <w:iCs/>
        </w:rPr>
        <w:t>ZithaKlinik</w:t>
      </w:r>
      <w:proofErr w:type="spellEnd"/>
      <w:r>
        <w:rPr>
          <w:iCs/>
        </w:rPr>
        <w:t xml:space="preserve"> et administrateur de la « Stëftung Hëllef Doheem » depuis le 28.04.2014.</w:t>
      </w:r>
    </w:p>
    <w:p w14:paraId="6F29F533" w14:textId="77777777" w:rsidR="002808E8" w:rsidRDefault="002808E8" w:rsidP="002808E8">
      <w:pPr>
        <w:jc w:val="both"/>
        <w:rPr>
          <w:iCs/>
        </w:rPr>
      </w:pPr>
    </w:p>
    <w:p w14:paraId="2C79B932" w14:textId="77777777" w:rsidR="00C36A2A" w:rsidRDefault="00C36A2A" w:rsidP="004218A0">
      <w:pPr>
        <w:ind w:left="-567"/>
        <w:jc w:val="both"/>
        <w:rPr>
          <w:rFonts w:asciiTheme="majorHAnsi" w:hAnsiTheme="majorHAnsi" w:cstheme="majorHAnsi"/>
          <w:iCs/>
          <w:sz w:val="22"/>
          <w:szCs w:val="22"/>
          <w:lang w:val="fr-BE"/>
        </w:rPr>
      </w:pPr>
    </w:p>
    <w:p w14:paraId="019F71C8" w14:textId="77777777" w:rsidR="000F5CEE" w:rsidRDefault="000F5CEE" w:rsidP="004218A0">
      <w:pPr>
        <w:ind w:left="-567"/>
        <w:jc w:val="both"/>
        <w:rPr>
          <w:rFonts w:asciiTheme="majorHAnsi" w:hAnsiTheme="majorHAnsi" w:cstheme="majorHAnsi"/>
          <w:iCs/>
          <w:sz w:val="22"/>
          <w:szCs w:val="22"/>
          <w:lang w:val="fr-BE"/>
        </w:rPr>
      </w:pPr>
    </w:p>
    <w:p w14:paraId="18053E11" w14:textId="77777777" w:rsidR="000F5CEE" w:rsidRDefault="000F5CEE" w:rsidP="004218A0">
      <w:pPr>
        <w:ind w:left="-567"/>
        <w:jc w:val="both"/>
        <w:rPr>
          <w:rFonts w:asciiTheme="majorHAnsi" w:hAnsiTheme="majorHAnsi" w:cstheme="majorHAnsi"/>
          <w:iCs/>
          <w:sz w:val="22"/>
          <w:szCs w:val="22"/>
          <w:lang w:val="fr-BE"/>
        </w:rPr>
      </w:pPr>
    </w:p>
    <w:p w14:paraId="70EDBC24" w14:textId="77777777" w:rsidR="002808E8" w:rsidRDefault="002808E8" w:rsidP="004218A0">
      <w:pPr>
        <w:ind w:left="-567"/>
        <w:jc w:val="both"/>
        <w:rPr>
          <w:rFonts w:asciiTheme="majorHAnsi" w:hAnsiTheme="majorHAnsi" w:cstheme="majorHAnsi"/>
          <w:iCs/>
          <w:sz w:val="22"/>
          <w:szCs w:val="22"/>
          <w:lang w:val="fr-BE"/>
        </w:rPr>
      </w:pPr>
    </w:p>
    <w:p w14:paraId="1DBD4E64" w14:textId="77777777" w:rsidR="002808E8" w:rsidRDefault="002808E8" w:rsidP="004218A0">
      <w:pPr>
        <w:ind w:left="-567"/>
        <w:jc w:val="both"/>
        <w:rPr>
          <w:rFonts w:asciiTheme="majorHAnsi" w:hAnsiTheme="majorHAnsi" w:cstheme="majorHAnsi"/>
          <w:iCs/>
          <w:sz w:val="22"/>
          <w:szCs w:val="22"/>
          <w:lang w:val="fr-BE"/>
        </w:rPr>
      </w:pPr>
    </w:p>
    <w:p w14:paraId="61ED5928" w14:textId="77777777" w:rsidR="002808E8" w:rsidRDefault="002808E8" w:rsidP="004218A0">
      <w:pPr>
        <w:ind w:left="-567"/>
        <w:jc w:val="both"/>
        <w:rPr>
          <w:rFonts w:asciiTheme="majorHAnsi" w:hAnsiTheme="majorHAnsi" w:cstheme="majorHAnsi"/>
          <w:iCs/>
          <w:sz w:val="22"/>
          <w:szCs w:val="22"/>
          <w:lang w:val="fr-BE"/>
        </w:rPr>
      </w:pPr>
    </w:p>
    <w:p w14:paraId="305204D1" w14:textId="77777777" w:rsidR="000F5CEE" w:rsidRDefault="000F5CEE" w:rsidP="004218A0">
      <w:pPr>
        <w:ind w:left="-567"/>
        <w:jc w:val="both"/>
        <w:rPr>
          <w:rFonts w:asciiTheme="majorHAnsi" w:hAnsiTheme="majorHAnsi" w:cstheme="majorHAnsi"/>
          <w:iCs/>
          <w:sz w:val="22"/>
          <w:szCs w:val="22"/>
          <w:lang w:val="fr-BE"/>
        </w:rPr>
      </w:pPr>
    </w:p>
    <w:p w14:paraId="7D8186F5" w14:textId="77777777" w:rsidR="000F5CEE" w:rsidRPr="00E65E72" w:rsidRDefault="000F5CEE" w:rsidP="004218A0">
      <w:pPr>
        <w:ind w:left="-567"/>
        <w:jc w:val="both"/>
        <w:rPr>
          <w:rFonts w:asciiTheme="majorHAnsi" w:hAnsiTheme="majorHAnsi" w:cstheme="majorHAnsi"/>
          <w:iCs/>
          <w:sz w:val="22"/>
          <w:szCs w:val="22"/>
          <w:lang w:val="fr-BE"/>
        </w:rPr>
      </w:pPr>
    </w:p>
    <w:p w14:paraId="1910D3F5" w14:textId="77777777" w:rsidR="00EE5D13" w:rsidRPr="00AD6D51" w:rsidRDefault="00EE5D13" w:rsidP="00EE5D13">
      <w:pPr>
        <w:ind w:left="-567"/>
        <w:jc w:val="both"/>
        <w:rPr>
          <w:rFonts w:asciiTheme="majorHAnsi" w:hAnsiTheme="majorHAnsi" w:cstheme="majorHAnsi"/>
          <w:sz w:val="22"/>
          <w:szCs w:val="22"/>
          <w:lang w:val="fr-BE"/>
        </w:rPr>
      </w:pPr>
      <w:r w:rsidRPr="00AD6D51">
        <w:rPr>
          <w:rFonts w:asciiTheme="majorHAnsi" w:hAnsiTheme="majorHAnsi" w:cstheme="majorHAnsi"/>
          <w:sz w:val="22"/>
          <w:szCs w:val="22"/>
          <w:lang w:val="fr-BE"/>
        </w:rPr>
        <w:t xml:space="preserve">Contact Presse : M. Lars </w:t>
      </w:r>
      <w:r w:rsidR="00AD6D51" w:rsidRPr="00AD6D51">
        <w:rPr>
          <w:rFonts w:asciiTheme="majorHAnsi" w:hAnsiTheme="majorHAnsi" w:cstheme="majorHAnsi"/>
          <w:sz w:val="22"/>
          <w:szCs w:val="22"/>
          <w:lang w:val="fr-BE"/>
        </w:rPr>
        <w:t>LEY |</w:t>
      </w:r>
      <w:r w:rsidRPr="00AD6D51">
        <w:rPr>
          <w:rFonts w:asciiTheme="majorHAnsi" w:hAnsiTheme="majorHAnsi" w:cstheme="majorHAnsi"/>
          <w:sz w:val="22"/>
          <w:szCs w:val="22"/>
          <w:lang w:val="fr-BE"/>
        </w:rPr>
        <w:t xml:space="preserve"> Tel : </w:t>
      </w:r>
      <w:r w:rsidR="00F6505F" w:rsidRPr="00AD6D51">
        <w:rPr>
          <w:rFonts w:asciiTheme="majorHAnsi" w:hAnsiTheme="majorHAnsi" w:cstheme="majorHAnsi"/>
          <w:sz w:val="22"/>
          <w:szCs w:val="22"/>
          <w:lang w:val="fr-BE"/>
        </w:rPr>
        <w:t xml:space="preserve">621 750 </w:t>
      </w:r>
      <w:r w:rsidR="00A0567B" w:rsidRPr="00AD6D51">
        <w:rPr>
          <w:rFonts w:asciiTheme="majorHAnsi" w:hAnsiTheme="majorHAnsi" w:cstheme="majorHAnsi"/>
          <w:sz w:val="22"/>
          <w:szCs w:val="22"/>
          <w:lang w:val="fr-BE"/>
        </w:rPr>
        <w:t xml:space="preserve">826 </w:t>
      </w:r>
      <w:r w:rsidR="00E55823" w:rsidRPr="00AD6D51">
        <w:rPr>
          <w:rFonts w:asciiTheme="majorHAnsi" w:hAnsiTheme="majorHAnsi" w:cstheme="majorHAnsi"/>
          <w:sz w:val="22"/>
          <w:szCs w:val="22"/>
          <w:lang w:val="fr-BE"/>
        </w:rPr>
        <w:t>| Courriel</w:t>
      </w:r>
      <w:r w:rsidRPr="00AD6D51">
        <w:rPr>
          <w:rFonts w:asciiTheme="majorHAnsi" w:hAnsiTheme="majorHAnsi" w:cstheme="majorHAnsi"/>
          <w:sz w:val="22"/>
          <w:szCs w:val="22"/>
          <w:lang w:val="fr-BE"/>
        </w:rPr>
        <w:t xml:space="preserve"> : </w:t>
      </w:r>
      <w:hyperlink r:id="rId8" w:history="1">
        <w:r w:rsidRPr="00AD6D51">
          <w:rPr>
            <w:rStyle w:val="Hyperlink"/>
            <w:rFonts w:asciiTheme="majorHAnsi" w:hAnsiTheme="majorHAnsi" w:cstheme="majorHAnsi"/>
            <w:sz w:val="22"/>
            <w:szCs w:val="22"/>
            <w:lang w:val="fr-BE"/>
          </w:rPr>
          <w:t>lars.ley@shd.lu</w:t>
        </w:r>
      </w:hyperlink>
    </w:p>
    <w:p w14:paraId="35A01274" w14:textId="2165AC88" w:rsidR="00DD6D73" w:rsidRPr="00AD6D51" w:rsidRDefault="00EE5D13" w:rsidP="00245E53">
      <w:pPr>
        <w:pStyle w:val="NoSpacing"/>
        <w:pBdr>
          <w:top w:val="single" w:sz="4" w:space="1" w:color="auto"/>
          <w:left w:val="single" w:sz="4" w:space="4" w:color="auto"/>
          <w:bottom w:val="single" w:sz="4" w:space="1" w:color="auto"/>
          <w:right w:val="single" w:sz="4" w:space="4" w:color="auto"/>
        </w:pBdr>
        <w:ind w:left="-567"/>
        <w:jc w:val="both"/>
        <w:rPr>
          <w:rFonts w:asciiTheme="majorHAnsi" w:hAnsiTheme="majorHAnsi" w:cstheme="majorHAnsi"/>
          <w:lang w:val="fr-BE"/>
        </w:rPr>
      </w:pPr>
      <w:proofErr w:type="spellStart"/>
      <w:r w:rsidRPr="00AD6D51">
        <w:rPr>
          <w:rFonts w:asciiTheme="majorHAnsi" w:hAnsiTheme="majorHAnsi" w:cstheme="majorHAnsi"/>
          <w:i/>
          <w:iCs/>
          <w:color w:val="003975"/>
          <w:sz w:val="20"/>
          <w:lang w:val="fr-BE"/>
        </w:rPr>
        <w:t>Mënschlech</w:t>
      </w:r>
      <w:proofErr w:type="spellEnd"/>
      <w:r w:rsidRPr="00AD6D51">
        <w:rPr>
          <w:rFonts w:asciiTheme="majorHAnsi" w:hAnsiTheme="majorHAnsi" w:cstheme="majorHAnsi"/>
          <w:i/>
          <w:iCs/>
          <w:color w:val="003975"/>
          <w:sz w:val="20"/>
          <w:lang w:val="fr-BE"/>
        </w:rPr>
        <w:t xml:space="preserve"> a </w:t>
      </w:r>
      <w:proofErr w:type="spellStart"/>
      <w:r w:rsidRPr="00AD6D51">
        <w:rPr>
          <w:rFonts w:asciiTheme="majorHAnsi" w:hAnsiTheme="majorHAnsi" w:cstheme="majorHAnsi"/>
          <w:i/>
          <w:iCs/>
          <w:color w:val="003975"/>
          <w:sz w:val="20"/>
          <w:lang w:val="fr-BE"/>
        </w:rPr>
        <w:t>kompetent</w:t>
      </w:r>
      <w:proofErr w:type="spellEnd"/>
      <w:r w:rsidRPr="00AD6D51">
        <w:rPr>
          <w:rFonts w:asciiTheme="majorHAnsi" w:hAnsiTheme="majorHAnsi" w:cstheme="majorHAnsi"/>
          <w:i/>
          <w:iCs/>
          <w:color w:val="003975"/>
          <w:sz w:val="20"/>
          <w:lang w:val="fr-BE"/>
        </w:rPr>
        <w:t xml:space="preserve"> – humain et compétent est la devise des collaborateurs de la Stëftung Hëllef Doheem, une fondation reconnue d’utilité publique. La Stëftung Hëllef Doheem dispense des aides et des soins de haute qualité à la personne depuis 1999. Préserver le maintien à domicile, promouvoir l’autonomie et respecter la normalité du client sont les objectifs majeurs de la </w:t>
      </w:r>
      <w:r w:rsidR="00555B46" w:rsidRPr="00AD6D51">
        <w:rPr>
          <w:rFonts w:asciiTheme="majorHAnsi" w:hAnsiTheme="majorHAnsi" w:cstheme="majorHAnsi"/>
          <w:i/>
          <w:iCs/>
          <w:color w:val="003975"/>
          <w:sz w:val="20"/>
          <w:lang w:val="fr-BE"/>
        </w:rPr>
        <w:t>F</w:t>
      </w:r>
      <w:r w:rsidRPr="00AD6D51">
        <w:rPr>
          <w:rFonts w:asciiTheme="majorHAnsi" w:hAnsiTheme="majorHAnsi" w:cstheme="majorHAnsi"/>
          <w:i/>
          <w:iCs/>
          <w:color w:val="003975"/>
          <w:sz w:val="20"/>
          <w:lang w:val="fr-BE"/>
        </w:rPr>
        <w:t xml:space="preserve">ondation. Avec ses </w:t>
      </w:r>
      <w:r w:rsidR="00D94AB1" w:rsidRPr="00AD6D51">
        <w:rPr>
          <w:rFonts w:asciiTheme="majorHAnsi" w:hAnsiTheme="majorHAnsi" w:cstheme="majorHAnsi"/>
          <w:i/>
          <w:iCs/>
          <w:color w:val="003975"/>
          <w:sz w:val="20"/>
          <w:lang w:val="fr-BE"/>
        </w:rPr>
        <w:t>2</w:t>
      </w:r>
      <w:r w:rsidR="00B16DC9">
        <w:rPr>
          <w:rFonts w:asciiTheme="majorHAnsi" w:hAnsiTheme="majorHAnsi" w:cstheme="majorHAnsi"/>
          <w:i/>
          <w:iCs/>
          <w:color w:val="003975"/>
          <w:sz w:val="20"/>
          <w:lang w:val="fr-BE"/>
        </w:rPr>
        <w:t>1</w:t>
      </w:r>
      <w:r w:rsidR="00D94AB1" w:rsidRPr="00AD6D51">
        <w:rPr>
          <w:rFonts w:asciiTheme="majorHAnsi" w:hAnsiTheme="majorHAnsi" w:cstheme="majorHAnsi"/>
          <w:i/>
          <w:iCs/>
          <w:color w:val="003975"/>
          <w:sz w:val="20"/>
          <w:lang w:val="fr-BE"/>
        </w:rPr>
        <w:t xml:space="preserve">00 </w:t>
      </w:r>
      <w:r w:rsidRPr="00AD6D51">
        <w:rPr>
          <w:rFonts w:asciiTheme="majorHAnsi" w:hAnsiTheme="majorHAnsi" w:cstheme="majorHAnsi"/>
          <w:i/>
          <w:iCs/>
          <w:color w:val="003975"/>
          <w:sz w:val="20"/>
          <w:lang w:val="fr-BE"/>
        </w:rPr>
        <w:t xml:space="preserve">collaborateurs et plus de 17.000 clients par an, la Stëftung Hëllef Doheem est le plus grand prestataire d’aide et de soins à domicile au Luxembourg. </w:t>
      </w:r>
    </w:p>
    <w:sectPr w:rsidR="00DD6D73" w:rsidRPr="00AD6D51" w:rsidSect="00966B11">
      <w:headerReference w:type="default" r:id="rId9"/>
      <w:footerReference w:type="default" r:id="rId10"/>
      <w:headerReference w:type="first" r:id="rId11"/>
      <w:footerReference w:type="first" r:id="rId12"/>
      <w:pgSz w:w="11900" w:h="16840"/>
      <w:pgMar w:top="2055" w:right="851" w:bottom="1418" w:left="226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E535" w14:textId="77777777" w:rsidR="00412864" w:rsidRDefault="00412864" w:rsidP="00E758CD">
      <w:pPr>
        <w:spacing w:after="0"/>
      </w:pPr>
      <w:r>
        <w:separator/>
      </w:r>
    </w:p>
  </w:endnote>
  <w:endnote w:type="continuationSeparator" w:id="0">
    <w:p w14:paraId="0FD4C6B0" w14:textId="77777777" w:rsidR="00412864" w:rsidRDefault="00412864" w:rsidP="00E758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4C92" w14:textId="77777777" w:rsidR="00C765BF" w:rsidRPr="00966B11" w:rsidRDefault="00966B11" w:rsidP="003E07AE">
    <w:pPr>
      <w:pStyle w:val="Footer"/>
      <w:ind w:left="-2268" w:right="-851"/>
      <w:jc w:val="center"/>
    </w:pPr>
    <w:r>
      <w:rPr>
        <w:noProof/>
        <w:lang w:val="fr-CH" w:eastAsia="fr-CH"/>
      </w:rPr>
      <w:drawing>
        <wp:inline distT="0" distB="0" distL="0" distR="0" wp14:anchorId="051984B4" wp14:editId="3F04B1A7">
          <wp:extent cx="7538085" cy="821486"/>
          <wp:effectExtent l="0" t="0" r="5715"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HD bas.jpg"/>
                  <pic:cNvPicPr/>
                </pic:nvPicPr>
                <pic:blipFill rotWithShape="1">
                  <a:blip r:embed="rId1">
                    <a:extLst>
                      <a:ext uri="{28A0092B-C50C-407E-A947-70E740481C1C}">
                        <a14:useLocalDpi xmlns:a14="http://schemas.microsoft.com/office/drawing/2010/main" val="0"/>
                      </a:ext>
                    </a:extLst>
                  </a:blip>
                  <a:srcRect l="1" t="-13426" r="-7" b="13426"/>
                  <a:stretch/>
                </pic:blipFill>
                <pic:spPr bwMode="auto">
                  <a:xfrm>
                    <a:off x="0" y="0"/>
                    <a:ext cx="8611699" cy="93848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2FB0" w14:textId="77777777" w:rsidR="00C765BF" w:rsidRDefault="00124F94" w:rsidP="00124F94">
    <w:pPr>
      <w:pStyle w:val="Footer"/>
      <w:ind w:left="-2268" w:right="-851"/>
    </w:pPr>
    <w:r>
      <w:rPr>
        <w:noProof/>
        <w:lang w:val="fr-CH" w:eastAsia="fr-CH"/>
      </w:rPr>
      <w:drawing>
        <wp:inline distT="0" distB="0" distL="0" distR="0" wp14:anchorId="10B1FD5C" wp14:editId="17516899">
          <wp:extent cx="7595235" cy="827769"/>
          <wp:effectExtent l="0" t="0" r="0" b="10795"/>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HD bas.jpg"/>
                  <pic:cNvPicPr/>
                </pic:nvPicPr>
                <pic:blipFill>
                  <a:blip r:embed="rId1">
                    <a:extLst>
                      <a:ext uri="{28A0092B-C50C-407E-A947-70E740481C1C}">
                        <a14:useLocalDpi xmlns:a14="http://schemas.microsoft.com/office/drawing/2010/main" val="0"/>
                      </a:ext>
                    </a:extLst>
                  </a:blip>
                  <a:stretch>
                    <a:fillRect/>
                  </a:stretch>
                </pic:blipFill>
                <pic:spPr>
                  <a:xfrm>
                    <a:off x="0" y="0"/>
                    <a:ext cx="7595235" cy="8277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5D2BD" w14:textId="77777777" w:rsidR="00412864" w:rsidRDefault="00412864" w:rsidP="00E758CD">
      <w:pPr>
        <w:spacing w:after="0"/>
      </w:pPr>
      <w:r>
        <w:separator/>
      </w:r>
    </w:p>
  </w:footnote>
  <w:footnote w:type="continuationSeparator" w:id="0">
    <w:p w14:paraId="60E72291" w14:textId="77777777" w:rsidR="00412864" w:rsidRDefault="00412864" w:rsidP="00E758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0C34" w14:textId="77777777" w:rsidR="00C765BF" w:rsidRPr="00E8263D" w:rsidRDefault="008B1987" w:rsidP="003E07AE">
    <w:pPr>
      <w:pStyle w:val="Header"/>
      <w:ind w:hanging="2268"/>
      <w:jc w:val="center"/>
    </w:pPr>
    <w:r>
      <w:rPr>
        <w:noProof/>
        <w:lang w:val="fr-CH" w:eastAsia="fr-CH"/>
      </w:rPr>
      <w:drawing>
        <wp:inline distT="0" distB="0" distL="0" distR="0" wp14:anchorId="37E014C7" wp14:editId="2A89D768">
          <wp:extent cx="7542519" cy="1212850"/>
          <wp:effectExtent l="0" t="0" r="1905"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HD haut.jpg"/>
                  <pic:cNvPicPr/>
                </pic:nvPicPr>
                <pic:blipFill>
                  <a:blip r:embed="rId1">
                    <a:extLst>
                      <a:ext uri="{28A0092B-C50C-407E-A947-70E740481C1C}">
                        <a14:useLocalDpi xmlns:a14="http://schemas.microsoft.com/office/drawing/2010/main" val="0"/>
                      </a:ext>
                    </a:extLst>
                  </a:blip>
                  <a:stretch>
                    <a:fillRect/>
                  </a:stretch>
                </pic:blipFill>
                <pic:spPr>
                  <a:xfrm>
                    <a:off x="0" y="0"/>
                    <a:ext cx="7542519" cy="1212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4E3F" w14:textId="77777777" w:rsidR="00C765BF" w:rsidRPr="001D5ECE" w:rsidRDefault="00124F94" w:rsidP="00124F94">
    <w:pPr>
      <w:pStyle w:val="Header"/>
      <w:tabs>
        <w:tab w:val="clear" w:pos="4536"/>
        <w:tab w:val="clear" w:pos="9072"/>
        <w:tab w:val="left" w:pos="1609"/>
      </w:tabs>
      <w:ind w:left="-2268" w:right="-851"/>
    </w:pPr>
    <w:r>
      <w:rPr>
        <w:noProof/>
        <w:lang w:val="fr-CH" w:eastAsia="fr-CH"/>
      </w:rPr>
      <w:drawing>
        <wp:inline distT="0" distB="0" distL="0" distR="0" wp14:anchorId="3220195A" wp14:editId="147968B1">
          <wp:extent cx="7595235" cy="1221327"/>
          <wp:effectExtent l="0" t="0" r="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D haut.jpg"/>
                  <pic:cNvPicPr/>
                </pic:nvPicPr>
                <pic:blipFill>
                  <a:blip r:embed="rId1">
                    <a:extLst>
                      <a:ext uri="{28A0092B-C50C-407E-A947-70E740481C1C}">
                        <a14:useLocalDpi xmlns:a14="http://schemas.microsoft.com/office/drawing/2010/main" val="0"/>
                      </a:ext>
                    </a:extLst>
                  </a:blip>
                  <a:stretch>
                    <a:fillRect/>
                  </a:stretch>
                </pic:blipFill>
                <pic:spPr>
                  <a:xfrm>
                    <a:off x="0" y="0"/>
                    <a:ext cx="7794224" cy="12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9E0EBF"/>
    <w:multiLevelType w:val="multilevel"/>
    <w:tmpl w:val="D33E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050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fr-CH" w:vendorID="64" w:dllVersion="6" w:nlCheck="1" w:checkStyle="0"/>
  <w:activeWritingStyle w:appName="MSWord" w:lang="de-DE" w:vendorID="64" w:dllVersion="6"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activeWritingStyle w:appName="MSWord" w:lang="fr-BE" w:vendorID="64" w:dllVersion="6" w:nlCheck="1" w:checkStyle="0"/>
  <w:proofState w:spelling="clean" w:grammar="clean"/>
  <w:defaultTabStop w:val="709"/>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8CD"/>
    <w:rsid w:val="00001EAF"/>
    <w:rsid w:val="00003F99"/>
    <w:rsid w:val="00013472"/>
    <w:rsid w:val="000160BD"/>
    <w:rsid w:val="00023198"/>
    <w:rsid w:val="0002490E"/>
    <w:rsid w:val="00031CA7"/>
    <w:rsid w:val="00040D6C"/>
    <w:rsid w:val="00041B90"/>
    <w:rsid w:val="00061664"/>
    <w:rsid w:val="00063A3F"/>
    <w:rsid w:val="00097D79"/>
    <w:rsid w:val="000A4C39"/>
    <w:rsid w:val="000C1BC6"/>
    <w:rsid w:val="000C2B9A"/>
    <w:rsid w:val="000C5C42"/>
    <w:rsid w:val="000F57D1"/>
    <w:rsid w:val="000F5CEE"/>
    <w:rsid w:val="00117F4F"/>
    <w:rsid w:val="00124F94"/>
    <w:rsid w:val="0012596E"/>
    <w:rsid w:val="00135B91"/>
    <w:rsid w:val="001500A3"/>
    <w:rsid w:val="00156485"/>
    <w:rsid w:val="001614A8"/>
    <w:rsid w:val="00161D66"/>
    <w:rsid w:val="00176396"/>
    <w:rsid w:val="00193126"/>
    <w:rsid w:val="001B739F"/>
    <w:rsid w:val="001D2CD6"/>
    <w:rsid w:val="001D5ECE"/>
    <w:rsid w:val="001D6E20"/>
    <w:rsid w:val="001E2C03"/>
    <w:rsid w:val="00201A29"/>
    <w:rsid w:val="00213B92"/>
    <w:rsid w:val="002211CF"/>
    <w:rsid w:val="00226067"/>
    <w:rsid w:val="0024142D"/>
    <w:rsid w:val="00242EC5"/>
    <w:rsid w:val="00245E53"/>
    <w:rsid w:val="00255BBA"/>
    <w:rsid w:val="00265DF3"/>
    <w:rsid w:val="002808E8"/>
    <w:rsid w:val="002A17D0"/>
    <w:rsid w:val="002A7E38"/>
    <w:rsid w:val="002B1C1F"/>
    <w:rsid w:val="002D1234"/>
    <w:rsid w:val="002E6EDA"/>
    <w:rsid w:val="00307F94"/>
    <w:rsid w:val="003362A3"/>
    <w:rsid w:val="003746AD"/>
    <w:rsid w:val="003A2572"/>
    <w:rsid w:val="003B7B9B"/>
    <w:rsid w:val="003B7CFE"/>
    <w:rsid w:val="003C1FC2"/>
    <w:rsid w:val="003D681E"/>
    <w:rsid w:val="003E07AE"/>
    <w:rsid w:val="00405A9E"/>
    <w:rsid w:val="00412864"/>
    <w:rsid w:val="00414691"/>
    <w:rsid w:val="004218A0"/>
    <w:rsid w:val="004229D3"/>
    <w:rsid w:val="00424981"/>
    <w:rsid w:val="004575CF"/>
    <w:rsid w:val="0047121E"/>
    <w:rsid w:val="004725DF"/>
    <w:rsid w:val="0047352B"/>
    <w:rsid w:val="00476602"/>
    <w:rsid w:val="00480407"/>
    <w:rsid w:val="004C6081"/>
    <w:rsid w:val="004F61A8"/>
    <w:rsid w:val="005121C3"/>
    <w:rsid w:val="00520E79"/>
    <w:rsid w:val="00534B11"/>
    <w:rsid w:val="00555B46"/>
    <w:rsid w:val="00575E82"/>
    <w:rsid w:val="00597751"/>
    <w:rsid w:val="005A4034"/>
    <w:rsid w:val="005A4C34"/>
    <w:rsid w:val="005B42CF"/>
    <w:rsid w:val="005E0D4F"/>
    <w:rsid w:val="00602248"/>
    <w:rsid w:val="006029F7"/>
    <w:rsid w:val="00611F60"/>
    <w:rsid w:val="00620974"/>
    <w:rsid w:val="0063180B"/>
    <w:rsid w:val="006463F8"/>
    <w:rsid w:val="00662DDB"/>
    <w:rsid w:val="00671DD2"/>
    <w:rsid w:val="00672644"/>
    <w:rsid w:val="00677725"/>
    <w:rsid w:val="00684DCC"/>
    <w:rsid w:val="00690F47"/>
    <w:rsid w:val="00691014"/>
    <w:rsid w:val="006971F3"/>
    <w:rsid w:val="006B09C7"/>
    <w:rsid w:val="006C11EF"/>
    <w:rsid w:val="006C6BAA"/>
    <w:rsid w:val="006E2174"/>
    <w:rsid w:val="006E26DC"/>
    <w:rsid w:val="00706CB0"/>
    <w:rsid w:val="007140B5"/>
    <w:rsid w:val="007202B0"/>
    <w:rsid w:val="0072067D"/>
    <w:rsid w:val="00793763"/>
    <w:rsid w:val="00795179"/>
    <w:rsid w:val="007A7EBE"/>
    <w:rsid w:val="007B201A"/>
    <w:rsid w:val="007B5DC5"/>
    <w:rsid w:val="007D3146"/>
    <w:rsid w:val="007F2CFC"/>
    <w:rsid w:val="00834988"/>
    <w:rsid w:val="008373BA"/>
    <w:rsid w:val="00841D47"/>
    <w:rsid w:val="008616AF"/>
    <w:rsid w:val="008B1987"/>
    <w:rsid w:val="008D4F35"/>
    <w:rsid w:val="00902B73"/>
    <w:rsid w:val="009147B4"/>
    <w:rsid w:val="00926F48"/>
    <w:rsid w:val="009275C1"/>
    <w:rsid w:val="009328FC"/>
    <w:rsid w:val="00966B11"/>
    <w:rsid w:val="00975827"/>
    <w:rsid w:val="0098580A"/>
    <w:rsid w:val="009C0BC7"/>
    <w:rsid w:val="009D00E7"/>
    <w:rsid w:val="009D4A58"/>
    <w:rsid w:val="009F739F"/>
    <w:rsid w:val="00A00266"/>
    <w:rsid w:val="00A0567B"/>
    <w:rsid w:val="00A06CA2"/>
    <w:rsid w:val="00A14BDC"/>
    <w:rsid w:val="00A27FBC"/>
    <w:rsid w:val="00A3546D"/>
    <w:rsid w:val="00A4078F"/>
    <w:rsid w:val="00A44CA2"/>
    <w:rsid w:val="00A921B5"/>
    <w:rsid w:val="00AA2B27"/>
    <w:rsid w:val="00AA5368"/>
    <w:rsid w:val="00AA5E2E"/>
    <w:rsid w:val="00AB0B8B"/>
    <w:rsid w:val="00AB30BD"/>
    <w:rsid w:val="00AC1521"/>
    <w:rsid w:val="00AC7FAF"/>
    <w:rsid w:val="00AD6D51"/>
    <w:rsid w:val="00AE0BA6"/>
    <w:rsid w:val="00AE2524"/>
    <w:rsid w:val="00AF6D7D"/>
    <w:rsid w:val="00B020B5"/>
    <w:rsid w:val="00B16133"/>
    <w:rsid w:val="00B16DC9"/>
    <w:rsid w:val="00B307C0"/>
    <w:rsid w:val="00B465D2"/>
    <w:rsid w:val="00B912CF"/>
    <w:rsid w:val="00B92F5F"/>
    <w:rsid w:val="00BD5CB9"/>
    <w:rsid w:val="00BD6EEC"/>
    <w:rsid w:val="00BF5821"/>
    <w:rsid w:val="00C26969"/>
    <w:rsid w:val="00C35BB2"/>
    <w:rsid w:val="00C36A2A"/>
    <w:rsid w:val="00C57F97"/>
    <w:rsid w:val="00C64A74"/>
    <w:rsid w:val="00C64F4C"/>
    <w:rsid w:val="00C71501"/>
    <w:rsid w:val="00C72766"/>
    <w:rsid w:val="00C765BF"/>
    <w:rsid w:val="00CA4DF1"/>
    <w:rsid w:val="00CB1150"/>
    <w:rsid w:val="00CB19C6"/>
    <w:rsid w:val="00CB1FA8"/>
    <w:rsid w:val="00CB5EC7"/>
    <w:rsid w:val="00CB67F0"/>
    <w:rsid w:val="00CD2B95"/>
    <w:rsid w:val="00CD2BD8"/>
    <w:rsid w:val="00CE28C3"/>
    <w:rsid w:val="00CE408F"/>
    <w:rsid w:val="00CF3C6F"/>
    <w:rsid w:val="00CF557C"/>
    <w:rsid w:val="00D015E8"/>
    <w:rsid w:val="00D01D2E"/>
    <w:rsid w:val="00D2657A"/>
    <w:rsid w:val="00D51A6C"/>
    <w:rsid w:val="00D9134A"/>
    <w:rsid w:val="00D94AB1"/>
    <w:rsid w:val="00DB134B"/>
    <w:rsid w:val="00DC12CC"/>
    <w:rsid w:val="00DC27BC"/>
    <w:rsid w:val="00DC44F5"/>
    <w:rsid w:val="00DD031D"/>
    <w:rsid w:val="00DD5F0E"/>
    <w:rsid w:val="00DD6D73"/>
    <w:rsid w:val="00DE0113"/>
    <w:rsid w:val="00DE6245"/>
    <w:rsid w:val="00E07F46"/>
    <w:rsid w:val="00E1156E"/>
    <w:rsid w:val="00E11F20"/>
    <w:rsid w:val="00E15EA8"/>
    <w:rsid w:val="00E25D08"/>
    <w:rsid w:val="00E370DF"/>
    <w:rsid w:val="00E400D9"/>
    <w:rsid w:val="00E443FB"/>
    <w:rsid w:val="00E5493F"/>
    <w:rsid w:val="00E55823"/>
    <w:rsid w:val="00E634E8"/>
    <w:rsid w:val="00E65E72"/>
    <w:rsid w:val="00E758CD"/>
    <w:rsid w:val="00E8263D"/>
    <w:rsid w:val="00E9788A"/>
    <w:rsid w:val="00E97B26"/>
    <w:rsid w:val="00ED690E"/>
    <w:rsid w:val="00EE5D13"/>
    <w:rsid w:val="00EF1BE1"/>
    <w:rsid w:val="00F05429"/>
    <w:rsid w:val="00F12799"/>
    <w:rsid w:val="00F20555"/>
    <w:rsid w:val="00F21357"/>
    <w:rsid w:val="00F2169E"/>
    <w:rsid w:val="00F36B7A"/>
    <w:rsid w:val="00F426BD"/>
    <w:rsid w:val="00F46864"/>
    <w:rsid w:val="00F46D4A"/>
    <w:rsid w:val="00F61BDE"/>
    <w:rsid w:val="00F62098"/>
    <w:rsid w:val="00F6505F"/>
    <w:rsid w:val="00F73B0A"/>
    <w:rsid w:val="00F81F22"/>
    <w:rsid w:val="00FB627F"/>
    <w:rsid w:val="00FD3BED"/>
    <w:rsid w:val="00FE35AB"/>
    <w:rsid w:val="00FF1758"/>
    <w:rsid w:val="00FF5BE0"/>
  </w:rsids>
  <m:mathPr>
    <m:mathFont m:val="Cambria Math"/>
    <m:brkBin m:val="before"/>
    <m:brkBinSub m:val="--"/>
    <m:smallFrac m:val="0"/>
    <m:dispDef/>
    <m:lMargin m:val="0"/>
    <m:rMargin m:val="0"/>
    <m:defJc m:val="centerGroup"/>
    <m:wrapIndent m:val="1440"/>
    <m:intLim m:val="subSup"/>
    <m:naryLim m:val="undOvr"/>
  </m:mathPr>
  <w:themeFontLang w:val="fr-LU"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79408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LU"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26"/>
    <w:pPr>
      <w:spacing w:after="200"/>
    </w:pPr>
    <w:rPr>
      <w:rFonts w:ascii="Verdana" w:hAnsi="Verdana"/>
      <w:sz w:val="18"/>
      <w:lang w:val="fr-FR"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8CD"/>
    <w:pPr>
      <w:tabs>
        <w:tab w:val="center" w:pos="4536"/>
        <w:tab w:val="right" w:pos="9072"/>
      </w:tabs>
    </w:pPr>
  </w:style>
  <w:style w:type="character" w:customStyle="1" w:styleId="HeaderChar">
    <w:name w:val="Header Char"/>
    <w:basedOn w:val="DefaultParagraphFont"/>
    <w:link w:val="Header"/>
    <w:uiPriority w:val="99"/>
    <w:rsid w:val="00E758CD"/>
  </w:style>
  <w:style w:type="paragraph" w:styleId="Footer">
    <w:name w:val="footer"/>
    <w:basedOn w:val="Normal"/>
    <w:link w:val="FooterChar"/>
    <w:uiPriority w:val="99"/>
    <w:unhideWhenUsed/>
    <w:rsid w:val="00E758CD"/>
    <w:pPr>
      <w:tabs>
        <w:tab w:val="center" w:pos="4536"/>
        <w:tab w:val="right" w:pos="9072"/>
      </w:tabs>
    </w:pPr>
  </w:style>
  <w:style w:type="character" w:customStyle="1" w:styleId="FooterChar">
    <w:name w:val="Footer Char"/>
    <w:basedOn w:val="DefaultParagraphFont"/>
    <w:link w:val="Footer"/>
    <w:uiPriority w:val="99"/>
    <w:rsid w:val="00E758CD"/>
  </w:style>
  <w:style w:type="paragraph" w:styleId="BalloonText">
    <w:name w:val="Balloon Text"/>
    <w:basedOn w:val="Normal"/>
    <w:link w:val="BalloonTextChar"/>
    <w:uiPriority w:val="99"/>
    <w:semiHidden/>
    <w:unhideWhenUsed/>
    <w:rsid w:val="00E758C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E758CD"/>
    <w:rPr>
      <w:rFonts w:ascii="Lucida Grande" w:hAnsi="Lucida Grande" w:cs="Lucida Grande"/>
      <w:sz w:val="18"/>
      <w:szCs w:val="18"/>
    </w:rPr>
  </w:style>
  <w:style w:type="paragraph" w:styleId="FootnoteText">
    <w:name w:val="footnote text"/>
    <w:basedOn w:val="Normal"/>
    <w:link w:val="FootnoteTextChar"/>
    <w:uiPriority w:val="99"/>
    <w:unhideWhenUsed/>
    <w:rsid w:val="006C11EF"/>
    <w:pPr>
      <w:spacing w:after="0"/>
    </w:pPr>
  </w:style>
  <w:style w:type="character" w:customStyle="1" w:styleId="FootnoteTextChar">
    <w:name w:val="Footnote Text Char"/>
    <w:basedOn w:val="DefaultParagraphFont"/>
    <w:link w:val="FootnoteText"/>
    <w:uiPriority w:val="99"/>
    <w:rsid w:val="006C11EF"/>
    <w:rPr>
      <w:lang w:val="fr-FR" w:eastAsia="ja-JP"/>
    </w:rPr>
  </w:style>
  <w:style w:type="character" w:styleId="FootnoteReference">
    <w:name w:val="footnote reference"/>
    <w:basedOn w:val="DefaultParagraphFont"/>
    <w:uiPriority w:val="99"/>
    <w:unhideWhenUsed/>
    <w:rsid w:val="006C11EF"/>
    <w:rPr>
      <w:vertAlign w:val="superscript"/>
    </w:rPr>
  </w:style>
  <w:style w:type="table" w:styleId="TableGrid">
    <w:name w:val="Table Grid"/>
    <w:basedOn w:val="TableNormal"/>
    <w:uiPriority w:val="59"/>
    <w:rsid w:val="003B7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19312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Hyperlink">
    <w:name w:val="Hyperlink"/>
    <w:basedOn w:val="DefaultParagraphFont"/>
    <w:uiPriority w:val="99"/>
    <w:unhideWhenUsed/>
    <w:rsid w:val="00D2657A"/>
    <w:rPr>
      <w:color w:val="0000FF" w:themeColor="hyperlink"/>
      <w:u w:val="single"/>
    </w:rPr>
  </w:style>
  <w:style w:type="paragraph" w:styleId="TOC1">
    <w:name w:val="toc 1"/>
    <w:basedOn w:val="Normal"/>
    <w:next w:val="Normal"/>
    <w:autoRedefine/>
    <w:uiPriority w:val="39"/>
    <w:semiHidden/>
    <w:unhideWhenUsed/>
    <w:rsid w:val="00161D66"/>
    <w:pPr>
      <w:spacing w:after="100"/>
    </w:pPr>
  </w:style>
  <w:style w:type="paragraph" w:styleId="NoSpacing">
    <w:name w:val="No Spacing"/>
    <w:uiPriority w:val="1"/>
    <w:qFormat/>
    <w:rsid w:val="00EE5D13"/>
    <w:rPr>
      <w:sz w:val="22"/>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2798">
      <w:bodyDiv w:val="1"/>
      <w:marLeft w:val="0"/>
      <w:marRight w:val="0"/>
      <w:marTop w:val="0"/>
      <w:marBottom w:val="0"/>
      <w:divBdr>
        <w:top w:val="none" w:sz="0" w:space="0" w:color="auto"/>
        <w:left w:val="none" w:sz="0" w:space="0" w:color="auto"/>
        <w:bottom w:val="none" w:sz="0" w:space="0" w:color="auto"/>
        <w:right w:val="none" w:sz="0" w:space="0" w:color="auto"/>
      </w:divBdr>
    </w:div>
    <w:div w:id="656961378">
      <w:bodyDiv w:val="1"/>
      <w:marLeft w:val="0"/>
      <w:marRight w:val="0"/>
      <w:marTop w:val="0"/>
      <w:marBottom w:val="0"/>
      <w:divBdr>
        <w:top w:val="none" w:sz="0" w:space="0" w:color="auto"/>
        <w:left w:val="none" w:sz="0" w:space="0" w:color="auto"/>
        <w:bottom w:val="none" w:sz="0" w:space="0" w:color="auto"/>
        <w:right w:val="none" w:sz="0" w:space="0" w:color="auto"/>
      </w:divBdr>
    </w:div>
    <w:div w:id="780490480">
      <w:bodyDiv w:val="1"/>
      <w:marLeft w:val="0"/>
      <w:marRight w:val="0"/>
      <w:marTop w:val="0"/>
      <w:marBottom w:val="0"/>
      <w:divBdr>
        <w:top w:val="none" w:sz="0" w:space="0" w:color="auto"/>
        <w:left w:val="none" w:sz="0" w:space="0" w:color="auto"/>
        <w:bottom w:val="none" w:sz="0" w:space="0" w:color="auto"/>
        <w:right w:val="none" w:sz="0" w:space="0" w:color="auto"/>
      </w:divBdr>
      <w:divsChild>
        <w:div w:id="242683079">
          <w:marLeft w:val="0"/>
          <w:marRight w:val="0"/>
          <w:marTop w:val="0"/>
          <w:marBottom w:val="0"/>
          <w:divBdr>
            <w:top w:val="none" w:sz="0" w:space="0" w:color="auto"/>
            <w:left w:val="none" w:sz="0" w:space="0" w:color="auto"/>
            <w:bottom w:val="none" w:sz="0" w:space="0" w:color="auto"/>
            <w:right w:val="none" w:sz="0" w:space="0" w:color="auto"/>
          </w:divBdr>
          <w:divsChild>
            <w:div w:id="520775591">
              <w:marLeft w:val="0"/>
              <w:marRight w:val="0"/>
              <w:marTop w:val="0"/>
              <w:marBottom w:val="0"/>
              <w:divBdr>
                <w:top w:val="none" w:sz="0" w:space="0" w:color="auto"/>
                <w:left w:val="none" w:sz="0" w:space="0" w:color="auto"/>
                <w:bottom w:val="none" w:sz="0" w:space="0" w:color="auto"/>
                <w:right w:val="none" w:sz="0" w:space="0" w:color="auto"/>
              </w:divBdr>
              <w:divsChild>
                <w:div w:id="2241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385072">
      <w:bodyDiv w:val="1"/>
      <w:marLeft w:val="0"/>
      <w:marRight w:val="0"/>
      <w:marTop w:val="0"/>
      <w:marBottom w:val="0"/>
      <w:divBdr>
        <w:top w:val="none" w:sz="0" w:space="0" w:color="auto"/>
        <w:left w:val="none" w:sz="0" w:space="0" w:color="auto"/>
        <w:bottom w:val="none" w:sz="0" w:space="0" w:color="auto"/>
        <w:right w:val="none" w:sz="0" w:space="0" w:color="auto"/>
      </w:divBdr>
    </w:div>
    <w:div w:id="16530210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rvvmfile\Commun\Corporate\5.%20Lettre%20SHD\lars.ley@shd.l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82AFF-075E-45A8-BB5A-35777FA3A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407</Words>
  <Characters>2239</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FGFC</Company>
  <LinksUpToDate>false</LinksUpToDate>
  <CharactersWithSpaces>2641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Jean-Marc SCHMIT</dc:creator>
  <cp:keywords/>
  <dc:description/>
  <cp:lastModifiedBy>Lars Ley</cp:lastModifiedBy>
  <cp:revision>3</cp:revision>
  <cp:lastPrinted>2021-03-31T13:10:00Z</cp:lastPrinted>
  <dcterms:created xsi:type="dcterms:W3CDTF">2023-07-05T08:57:00Z</dcterms:created>
  <dcterms:modified xsi:type="dcterms:W3CDTF">2023-07-05T09:07:00Z</dcterms:modified>
  <cp:category/>
</cp:coreProperties>
</file>