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8F055" w14:textId="2582610C" w:rsidR="00C23FC3" w:rsidRDefault="00B77465">
      <w:r>
        <w:rPr>
          <w:noProof/>
        </w:rPr>
        <w:drawing>
          <wp:anchor distT="0" distB="0" distL="114300" distR="114300" simplePos="0" relativeHeight="251662336" behindDoc="1" locked="0" layoutInCell="1" allowOverlap="1" wp14:anchorId="1A4C2149" wp14:editId="4C06A9CA">
            <wp:simplePos x="0" y="0"/>
            <wp:positionH relativeFrom="column">
              <wp:posOffset>3164944</wp:posOffset>
            </wp:positionH>
            <wp:positionV relativeFrom="paragraph">
              <wp:posOffset>-118745</wp:posOffset>
            </wp:positionV>
            <wp:extent cx="2536086" cy="466725"/>
            <wp:effectExtent l="0" t="0" r="0" b="0"/>
            <wp:wrapNone/>
            <wp:docPr id="8689424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942482" name="Image 86894248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617" cy="466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65C">
        <w:rPr>
          <w:noProof/>
        </w:rPr>
        <w:drawing>
          <wp:anchor distT="0" distB="0" distL="114300" distR="114300" simplePos="0" relativeHeight="251658240" behindDoc="0" locked="0" layoutInCell="1" allowOverlap="1" wp14:anchorId="3E4351D0" wp14:editId="33D5DB66">
            <wp:simplePos x="0" y="0"/>
            <wp:positionH relativeFrom="margin">
              <wp:align>left</wp:align>
            </wp:positionH>
            <wp:positionV relativeFrom="paragraph">
              <wp:posOffset>-147955</wp:posOffset>
            </wp:positionV>
            <wp:extent cx="1738317" cy="495300"/>
            <wp:effectExtent l="0" t="0" r="0" b="0"/>
            <wp:wrapNone/>
            <wp:docPr id="7568863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526" cy="49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283">
        <w:t>––</w:t>
      </w:r>
    </w:p>
    <w:p w14:paraId="4C81D8B7" w14:textId="64333C3C" w:rsidR="007E740E" w:rsidRDefault="007E740E">
      <w:bookmarkStart w:id="0" w:name="_Hlk148094562"/>
      <w:bookmarkEnd w:id="0"/>
    </w:p>
    <w:p w14:paraId="6B3E15B7" w14:textId="66467C8E" w:rsidR="00CB265C" w:rsidRPr="00C52C23" w:rsidRDefault="00CB265C" w:rsidP="000C0283">
      <w:pPr>
        <w:pStyle w:val="Titre"/>
        <w:jc w:val="center"/>
        <w:rPr>
          <w:rFonts w:ascii="Arial" w:hAnsi="Arial" w:cs="Arial"/>
          <w:u w:val="single"/>
        </w:rPr>
      </w:pPr>
      <w:bookmarkStart w:id="1" w:name="_Hlk166075400"/>
      <w:r w:rsidRPr="00C52C23">
        <w:rPr>
          <w:rFonts w:ascii="Arial" w:hAnsi="Arial" w:cs="Arial"/>
          <w:u w:val="single"/>
        </w:rPr>
        <w:t>Communiqué de presse</w:t>
      </w:r>
    </w:p>
    <w:p w14:paraId="65838E8B" w14:textId="77777777" w:rsidR="000E7C33" w:rsidRDefault="000E7C33" w:rsidP="00CB265C">
      <w:pPr>
        <w:rPr>
          <w:rFonts w:ascii="Arial" w:hAnsi="Arial" w:cs="Arial"/>
        </w:rPr>
      </w:pPr>
    </w:p>
    <w:p w14:paraId="7ECD3D26" w14:textId="77777777" w:rsidR="00251EB4" w:rsidRPr="00C52C23" w:rsidRDefault="00251EB4" w:rsidP="00CB265C">
      <w:pPr>
        <w:rPr>
          <w:rFonts w:ascii="Arial" w:hAnsi="Arial" w:cs="Arial"/>
        </w:rPr>
      </w:pPr>
    </w:p>
    <w:p w14:paraId="18A44654" w14:textId="6446412B" w:rsidR="007E740E" w:rsidRDefault="00A64452" w:rsidP="006940D5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C52C23">
        <w:rPr>
          <w:rFonts w:ascii="Arial" w:hAnsi="Arial" w:cs="Arial"/>
          <w:sz w:val="28"/>
          <w:szCs w:val="28"/>
        </w:rPr>
        <w:t>Belvaux</w:t>
      </w:r>
      <w:proofErr w:type="spellEnd"/>
      <w:r w:rsidR="00CB265C" w:rsidRPr="00C52C23">
        <w:rPr>
          <w:rFonts w:ascii="Arial" w:hAnsi="Arial" w:cs="Arial"/>
          <w:sz w:val="28"/>
          <w:szCs w:val="28"/>
        </w:rPr>
        <w:t xml:space="preserve">, le </w:t>
      </w:r>
      <w:r w:rsidR="00C52FE5" w:rsidRPr="00C52C23">
        <w:rPr>
          <w:rFonts w:ascii="Arial" w:hAnsi="Arial" w:cs="Arial"/>
          <w:sz w:val="28"/>
          <w:szCs w:val="28"/>
        </w:rPr>
        <w:t>2</w:t>
      </w:r>
      <w:r w:rsidR="00C17532" w:rsidRPr="00C52C23">
        <w:rPr>
          <w:rFonts w:ascii="Arial" w:hAnsi="Arial" w:cs="Arial"/>
          <w:sz w:val="28"/>
          <w:szCs w:val="28"/>
        </w:rPr>
        <w:t>3</w:t>
      </w:r>
      <w:r w:rsidR="00C52FE5" w:rsidRPr="00C52C23">
        <w:rPr>
          <w:rFonts w:ascii="Arial" w:hAnsi="Arial" w:cs="Arial"/>
          <w:sz w:val="28"/>
          <w:szCs w:val="28"/>
        </w:rPr>
        <w:t xml:space="preserve"> mai 2024</w:t>
      </w:r>
    </w:p>
    <w:p w14:paraId="4C0AB495" w14:textId="77777777" w:rsidR="00251EB4" w:rsidRPr="00C52C23" w:rsidRDefault="00251EB4" w:rsidP="006940D5">
      <w:pPr>
        <w:spacing w:after="0"/>
        <w:rPr>
          <w:rFonts w:ascii="Arial" w:hAnsi="Arial" w:cs="Arial"/>
          <w:sz w:val="28"/>
          <w:szCs w:val="28"/>
        </w:rPr>
      </w:pPr>
    </w:p>
    <w:p w14:paraId="44B1B4BF" w14:textId="77777777" w:rsidR="006940D5" w:rsidRPr="000E7C33" w:rsidRDefault="006940D5" w:rsidP="006940D5">
      <w:pPr>
        <w:spacing w:after="0"/>
        <w:rPr>
          <w:rFonts w:ascii="Calibri" w:hAnsi="Calibri" w:cs="Calibri"/>
          <w:sz w:val="28"/>
          <w:szCs w:val="28"/>
        </w:rPr>
      </w:pPr>
    </w:p>
    <w:p w14:paraId="2202588A" w14:textId="5F011DBB" w:rsidR="007E740E" w:rsidRPr="00C17532" w:rsidRDefault="00C17532" w:rsidP="00524515">
      <w:pPr>
        <w:pStyle w:val="Titre"/>
        <w:jc w:val="both"/>
        <w:rPr>
          <w:rFonts w:ascii="Arial" w:hAnsi="Arial" w:cs="Arial"/>
          <w:b/>
          <w:bCs/>
          <w:sz w:val="28"/>
          <w:szCs w:val="28"/>
        </w:rPr>
      </w:pPr>
      <w:r w:rsidRPr="00C17532">
        <w:rPr>
          <w:rFonts w:ascii="Arial" w:hAnsi="Arial" w:cs="Arial"/>
          <w:b/>
          <w:bCs/>
          <w:sz w:val="28"/>
          <w:szCs w:val="28"/>
        </w:rPr>
        <w:t xml:space="preserve">Visite de </w:t>
      </w:r>
      <w:r w:rsidR="002E1B20" w:rsidRPr="00C17532">
        <w:rPr>
          <w:rFonts w:ascii="Arial" w:hAnsi="Arial" w:cs="Arial"/>
          <w:b/>
          <w:bCs/>
          <w:sz w:val="28"/>
          <w:szCs w:val="28"/>
        </w:rPr>
        <w:t xml:space="preserve">Son Altesse Royale le Grand-Duc </w:t>
      </w:r>
      <w:r w:rsidRPr="00C17532">
        <w:rPr>
          <w:rFonts w:ascii="Arial" w:hAnsi="Arial" w:cs="Arial"/>
          <w:b/>
          <w:bCs/>
          <w:sz w:val="28"/>
          <w:szCs w:val="28"/>
        </w:rPr>
        <w:t>au</w:t>
      </w:r>
      <w:r w:rsidR="002E1B20" w:rsidRPr="00C17532">
        <w:rPr>
          <w:rFonts w:ascii="Arial" w:hAnsi="Arial" w:cs="Arial"/>
          <w:b/>
          <w:bCs/>
          <w:sz w:val="28"/>
          <w:szCs w:val="28"/>
        </w:rPr>
        <w:t xml:space="preserve"> centre de démantèlement manuel des déchets </w:t>
      </w:r>
      <w:r w:rsidR="00524515">
        <w:rPr>
          <w:rFonts w:ascii="Arial" w:hAnsi="Arial" w:cs="Arial"/>
          <w:b/>
          <w:bCs/>
          <w:sz w:val="28"/>
          <w:szCs w:val="28"/>
        </w:rPr>
        <w:t xml:space="preserve">d’équipements </w:t>
      </w:r>
      <w:r w:rsidR="002E1B20" w:rsidRPr="00C17532">
        <w:rPr>
          <w:rFonts w:ascii="Arial" w:hAnsi="Arial" w:cs="Arial"/>
          <w:b/>
          <w:bCs/>
          <w:sz w:val="28"/>
          <w:szCs w:val="28"/>
        </w:rPr>
        <w:t xml:space="preserve">électriques et </w:t>
      </w:r>
      <w:r w:rsidRPr="00C17532">
        <w:rPr>
          <w:rFonts w:ascii="Arial" w:hAnsi="Arial" w:cs="Arial"/>
          <w:b/>
          <w:bCs/>
          <w:sz w:val="28"/>
          <w:szCs w:val="28"/>
        </w:rPr>
        <w:t>électroniques (DEEE)</w:t>
      </w:r>
      <w:r w:rsidR="00950057">
        <w:rPr>
          <w:rFonts w:ascii="Arial" w:hAnsi="Arial" w:cs="Arial"/>
          <w:b/>
          <w:bCs/>
          <w:sz w:val="28"/>
          <w:szCs w:val="28"/>
        </w:rPr>
        <w:t xml:space="preserve"> à Bettembourg</w:t>
      </w:r>
      <w:r w:rsidR="002E1B20" w:rsidRPr="00C17532">
        <w:rPr>
          <w:rFonts w:ascii="Arial" w:hAnsi="Arial" w:cs="Arial"/>
          <w:b/>
          <w:bCs/>
          <w:sz w:val="28"/>
          <w:szCs w:val="28"/>
        </w:rPr>
        <w:t>.</w:t>
      </w:r>
    </w:p>
    <w:p w14:paraId="4F0B758E" w14:textId="77777777" w:rsidR="007E740E" w:rsidRDefault="007E740E" w:rsidP="006940D5">
      <w:pPr>
        <w:spacing w:after="0"/>
      </w:pPr>
    </w:p>
    <w:p w14:paraId="27B85EBE" w14:textId="75FF5231" w:rsidR="00E47E1E" w:rsidRDefault="00172FB3" w:rsidP="006940D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 </w:t>
      </w:r>
      <w:r w:rsidR="008B1929">
        <w:rPr>
          <w:rFonts w:ascii="Arial" w:hAnsi="Arial" w:cs="Arial"/>
        </w:rPr>
        <w:t>l’</w:t>
      </w:r>
      <w:r>
        <w:rPr>
          <w:rFonts w:ascii="Arial" w:hAnsi="Arial" w:cs="Arial"/>
        </w:rPr>
        <w:t>invitation</w:t>
      </w:r>
      <w:r w:rsidR="008B0329" w:rsidRPr="00C17532">
        <w:rPr>
          <w:rFonts w:ascii="Arial" w:hAnsi="Arial" w:cs="Arial"/>
        </w:rPr>
        <w:t xml:space="preserve"> des ASBL E</w:t>
      </w:r>
      <w:r w:rsidR="00524515">
        <w:rPr>
          <w:rFonts w:ascii="Arial" w:hAnsi="Arial" w:cs="Arial"/>
        </w:rPr>
        <w:t>COTREL</w:t>
      </w:r>
      <w:r w:rsidR="008B0329" w:rsidRPr="00C17532">
        <w:rPr>
          <w:rFonts w:ascii="Arial" w:hAnsi="Arial" w:cs="Arial"/>
        </w:rPr>
        <w:t xml:space="preserve"> et E</w:t>
      </w:r>
      <w:r w:rsidR="00524515">
        <w:rPr>
          <w:rFonts w:ascii="Arial" w:hAnsi="Arial" w:cs="Arial"/>
        </w:rPr>
        <w:t>COBATTERIEN</w:t>
      </w:r>
      <w:r w:rsidR="008B0329" w:rsidRPr="00C17532">
        <w:rPr>
          <w:rFonts w:ascii="Arial" w:hAnsi="Arial" w:cs="Arial"/>
        </w:rPr>
        <w:t>, Son</w:t>
      </w:r>
      <w:r w:rsidR="002E1B20" w:rsidRPr="00C17532">
        <w:rPr>
          <w:rFonts w:ascii="Arial" w:hAnsi="Arial" w:cs="Arial"/>
        </w:rPr>
        <w:t xml:space="preserve"> Altesse Royale le Grand-Duc </w:t>
      </w:r>
      <w:r w:rsidR="00524515">
        <w:rPr>
          <w:rFonts w:ascii="Arial" w:hAnsi="Arial" w:cs="Arial"/>
        </w:rPr>
        <w:t>et</w:t>
      </w:r>
      <w:r w:rsidR="009B41AA" w:rsidRPr="00C17532">
        <w:rPr>
          <w:rFonts w:ascii="Arial" w:hAnsi="Arial" w:cs="Arial"/>
        </w:rPr>
        <w:t xml:space="preserve"> le Ministre de l’</w:t>
      </w:r>
      <w:r w:rsidR="00C17532" w:rsidRPr="00C17532">
        <w:rPr>
          <w:rFonts w:ascii="Arial" w:hAnsi="Arial" w:cs="Arial"/>
        </w:rPr>
        <w:t>E</w:t>
      </w:r>
      <w:r w:rsidR="009B41AA" w:rsidRPr="00C17532">
        <w:rPr>
          <w:rFonts w:ascii="Arial" w:hAnsi="Arial" w:cs="Arial"/>
        </w:rPr>
        <w:t>nvironnement</w:t>
      </w:r>
      <w:r w:rsidR="00C17532" w:rsidRPr="00C17532">
        <w:rPr>
          <w:rFonts w:ascii="Arial" w:hAnsi="Arial" w:cs="Arial"/>
        </w:rPr>
        <w:t>, du Climat et de la Biodiversité,</w:t>
      </w:r>
      <w:r w:rsidR="009B41AA" w:rsidRPr="00C17532">
        <w:rPr>
          <w:rFonts w:ascii="Arial" w:hAnsi="Arial" w:cs="Arial"/>
        </w:rPr>
        <w:t xml:space="preserve"> Serge </w:t>
      </w:r>
      <w:proofErr w:type="spellStart"/>
      <w:r w:rsidR="009B41AA" w:rsidRPr="00C17532">
        <w:rPr>
          <w:rFonts w:ascii="Arial" w:hAnsi="Arial" w:cs="Arial"/>
        </w:rPr>
        <w:t>Wilmes</w:t>
      </w:r>
      <w:proofErr w:type="spellEnd"/>
      <w:r w:rsidR="007D7773">
        <w:rPr>
          <w:rFonts w:ascii="Arial" w:hAnsi="Arial" w:cs="Arial"/>
        </w:rPr>
        <w:t xml:space="preserve"> </w:t>
      </w:r>
      <w:proofErr w:type="gramStart"/>
      <w:r w:rsidR="00524515">
        <w:rPr>
          <w:rFonts w:ascii="Arial" w:hAnsi="Arial" w:cs="Arial"/>
        </w:rPr>
        <w:t>ont</w:t>
      </w:r>
      <w:proofErr w:type="gramEnd"/>
      <w:r w:rsidR="00524515">
        <w:rPr>
          <w:rFonts w:ascii="Arial" w:hAnsi="Arial" w:cs="Arial"/>
        </w:rPr>
        <w:t xml:space="preserve"> </w:t>
      </w:r>
      <w:r w:rsidR="008B1929">
        <w:rPr>
          <w:rFonts w:ascii="Arial" w:hAnsi="Arial" w:cs="Arial"/>
        </w:rPr>
        <w:t>rendu une visite</w:t>
      </w:r>
      <w:r w:rsidR="00F348FE">
        <w:rPr>
          <w:rFonts w:ascii="Arial" w:hAnsi="Arial" w:cs="Arial"/>
        </w:rPr>
        <w:t xml:space="preserve"> au</w:t>
      </w:r>
      <w:r>
        <w:rPr>
          <w:rFonts w:ascii="Arial" w:hAnsi="Arial" w:cs="Arial"/>
        </w:rPr>
        <w:t xml:space="preserve"> centre </w:t>
      </w:r>
      <w:r w:rsidR="002E1B20" w:rsidRPr="00C17532">
        <w:rPr>
          <w:rFonts w:ascii="Arial" w:hAnsi="Arial" w:cs="Arial"/>
        </w:rPr>
        <w:t xml:space="preserve">de démantèlement manuel des déchets électriques et </w:t>
      </w:r>
      <w:r w:rsidR="008B0329" w:rsidRPr="00C17532">
        <w:rPr>
          <w:rFonts w:ascii="Arial" w:hAnsi="Arial" w:cs="Arial"/>
        </w:rPr>
        <w:t xml:space="preserve">électroniques </w:t>
      </w:r>
      <w:r w:rsidR="002E1B20" w:rsidRPr="00C17532">
        <w:rPr>
          <w:rFonts w:ascii="Arial" w:hAnsi="Arial" w:cs="Arial"/>
        </w:rPr>
        <w:t xml:space="preserve">sur le site de la société </w:t>
      </w:r>
      <w:proofErr w:type="spellStart"/>
      <w:r w:rsidR="002E1B20" w:rsidRPr="00C17532">
        <w:rPr>
          <w:rFonts w:ascii="Arial" w:hAnsi="Arial" w:cs="Arial"/>
        </w:rPr>
        <w:t>PreZero</w:t>
      </w:r>
      <w:proofErr w:type="spellEnd"/>
      <w:r w:rsidR="00C52C23">
        <w:rPr>
          <w:rFonts w:ascii="Arial" w:hAnsi="Arial" w:cs="Arial"/>
        </w:rPr>
        <w:t xml:space="preserve"> </w:t>
      </w:r>
      <w:proofErr w:type="spellStart"/>
      <w:r w:rsidR="002E1B20" w:rsidRPr="00C17532">
        <w:rPr>
          <w:rFonts w:ascii="Arial" w:hAnsi="Arial" w:cs="Arial"/>
        </w:rPr>
        <w:t>Lamesch</w:t>
      </w:r>
      <w:proofErr w:type="spellEnd"/>
      <w:r w:rsidR="00524515">
        <w:rPr>
          <w:rFonts w:ascii="Arial" w:hAnsi="Arial" w:cs="Arial"/>
        </w:rPr>
        <w:t xml:space="preserve"> à Bettembourg </w:t>
      </w:r>
      <w:r w:rsidR="008B0329" w:rsidRPr="00C17532">
        <w:rPr>
          <w:rFonts w:ascii="Arial" w:hAnsi="Arial" w:cs="Arial"/>
        </w:rPr>
        <w:t>ce jeudi 23 mai.</w:t>
      </w:r>
    </w:p>
    <w:p w14:paraId="7267F6BD" w14:textId="77777777" w:rsidR="00251EB4" w:rsidRPr="00C17532" w:rsidRDefault="00251EB4" w:rsidP="006940D5">
      <w:pPr>
        <w:spacing w:after="0"/>
        <w:jc w:val="both"/>
        <w:rPr>
          <w:rFonts w:ascii="Arial" w:hAnsi="Arial" w:cs="Arial"/>
        </w:rPr>
      </w:pPr>
    </w:p>
    <w:p w14:paraId="178916FA" w14:textId="5F1CE256" w:rsidR="008B0329" w:rsidRPr="00C17532" w:rsidRDefault="00FB2613" w:rsidP="006940D5">
      <w:pPr>
        <w:spacing w:after="0"/>
        <w:jc w:val="both"/>
        <w:rPr>
          <w:rFonts w:ascii="Arial" w:hAnsi="Arial" w:cs="Arial"/>
          <w:color w:val="0D0D0D"/>
          <w:shd w:val="clear" w:color="auto" w:fill="FFFFFF"/>
        </w:rPr>
      </w:pPr>
      <w:r w:rsidRPr="00C17532">
        <w:rPr>
          <w:rFonts w:ascii="Arial" w:hAnsi="Arial" w:cs="Arial"/>
        </w:rPr>
        <w:t xml:space="preserve">Cette visite </w:t>
      </w:r>
      <w:r>
        <w:rPr>
          <w:rFonts w:ascii="Arial" w:hAnsi="Arial" w:cs="Arial"/>
        </w:rPr>
        <w:t>exceptionnelle</w:t>
      </w:r>
      <w:r w:rsidR="008B0329" w:rsidRPr="00C17532">
        <w:rPr>
          <w:rFonts w:ascii="Arial" w:hAnsi="Arial" w:cs="Arial"/>
        </w:rPr>
        <w:t xml:space="preserve"> a été </w:t>
      </w:r>
      <w:r w:rsidR="009569CE" w:rsidRPr="00C17532">
        <w:rPr>
          <w:rFonts w:ascii="Arial" w:hAnsi="Arial" w:cs="Arial"/>
        </w:rPr>
        <w:t>organisée</w:t>
      </w:r>
      <w:r w:rsidR="008B0329" w:rsidRPr="00C17532">
        <w:rPr>
          <w:rFonts w:ascii="Arial" w:hAnsi="Arial" w:cs="Arial"/>
        </w:rPr>
        <w:t xml:space="preserve"> </w:t>
      </w:r>
      <w:r w:rsidR="007D7773">
        <w:rPr>
          <w:rFonts w:ascii="Arial" w:hAnsi="Arial" w:cs="Arial"/>
        </w:rPr>
        <w:t>à l’occasion</w:t>
      </w:r>
      <w:r w:rsidR="008B0329" w:rsidRPr="00C17532">
        <w:rPr>
          <w:rFonts w:ascii="Arial" w:hAnsi="Arial" w:cs="Arial"/>
        </w:rPr>
        <w:t xml:space="preserve"> des </w:t>
      </w:r>
      <w:r w:rsidR="009569CE" w:rsidRPr="00C17532">
        <w:rPr>
          <w:rFonts w:ascii="Arial" w:hAnsi="Arial" w:cs="Arial"/>
        </w:rPr>
        <w:t xml:space="preserve">20 </w:t>
      </w:r>
      <w:r w:rsidR="007912F2" w:rsidRPr="00C17532">
        <w:rPr>
          <w:rFonts w:ascii="Arial" w:hAnsi="Arial" w:cs="Arial"/>
        </w:rPr>
        <w:t>ans de</w:t>
      </w:r>
      <w:r w:rsidR="009569CE" w:rsidRPr="00C17532">
        <w:rPr>
          <w:rFonts w:ascii="Arial" w:hAnsi="Arial" w:cs="Arial"/>
        </w:rPr>
        <w:t xml:space="preserve"> l’ASBL E</w:t>
      </w:r>
      <w:r w:rsidR="00524515">
        <w:rPr>
          <w:rFonts w:ascii="Arial" w:hAnsi="Arial" w:cs="Arial"/>
        </w:rPr>
        <w:t>COTREL</w:t>
      </w:r>
      <w:r w:rsidR="009569CE" w:rsidRPr="00C17532">
        <w:rPr>
          <w:rFonts w:ascii="Arial" w:hAnsi="Arial" w:cs="Arial"/>
        </w:rPr>
        <w:t xml:space="preserve"> et des 15 ans de l’ASBL </w:t>
      </w:r>
      <w:r w:rsidR="007912F2" w:rsidRPr="00C17532">
        <w:rPr>
          <w:rFonts w:ascii="Arial" w:hAnsi="Arial" w:cs="Arial"/>
        </w:rPr>
        <w:t>E</w:t>
      </w:r>
      <w:r w:rsidR="00524515">
        <w:rPr>
          <w:rFonts w:ascii="Arial" w:hAnsi="Arial" w:cs="Arial"/>
        </w:rPr>
        <w:t>COBATTERIEN</w:t>
      </w:r>
      <w:r w:rsidR="007912F2" w:rsidRPr="00C17532">
        <w:rPr>
          <w:rFonts w:ascii="Arial" w:hAnsi="Arial" w:cs="Arial"/>
        </w:rPr>
        <w:t xml:space="preserve">, </w:t>
      </w:r>
      <w:r w:rsidR="00B77465">
        <w:rPr>
          <w:rFonts w:ascii="Arial" w:hAnsi="Arial" w:cs="Arial"/>
        </w:rPr>
        <w:t xml:space="preserve">toutes deux </w:t>
      </w:r>
      <w:r w:rsidR="007912F2" w:rsidRPr="00C17532">
        <w:rPr>
          <w:rFonts w:ascii="Arial" w:hAnsi="Arial" w:cs="Arial"/>
        </w:rPr>
        <w:t>agréé</w:t>
      </w:r>
      <w:r w:rsidR="00F348FE">
        <w:rPr>
          <w:rFonts w:ascii="Arial" w:hAnsi="Arial" w:cs="Arial"/>
        </w:rPr>
        <w:t>e</w:t>
      </w:r>
      <w:r w:rsidR="007912F2" w:rsidRPr="00C17532">
        <w:rPr>
          <w:rFonts w:ascii="Arial" w:hAnsi="Arial" w:cs="Arial"/>
        </w:rPr>
        <w:t>s par le Ministère de l’Environnement du Climat et de la Biodiversité pour gérer respectivement la collecte</w:t>
      </w:r>
      <w:r w:rsidR="00C17532">
        <w:rPr>
          <w:rFonts w:ascii="Arial" w:hAnsi="Arial" w:cs="Arial"/>
        </w:rPr>
        <w:t xml:space="preserve"> </w:t>
      </w:r>
      <w:r w:rsidR="00C17532" w:rsidRPr="00C17532">
        <w:rPr>
          <w:rFonts w:ascii="Arial" w:hAnsi="Arial" w:cs="Arial"/>
        </w:rPr>
        <w:t>et le traitement</w:t>
      </w:r>
      <w:r w:rsidR="007912F2" w:rsidRPr="00C17532">
        <w:rPr>
          <w:rFonts w:ascii="Arial" w:hAnsi="Arial" w:cs="Arial"/>
        </w:rPr>
        <w:t xml:space="preserve"> des déchets électriques et électroniques et des déchets de batteries</w:t>
      </w:r>
      <w:r w:rsidR="00F348FE">
        <w:rPr>
          <w:rFonts w:ascii="Arial" w:hAnsi="Arial" w:cs="Arial"/>
        </w:rPr>
        <w:t>.</w:t>
      </w:r>
    </w:p>
    <w:p w14:paraId="69343313" w14:textId="77777777" w:rsidR="009569CE" w:rsidRPr="00C17532" w:rsidRDefault="009569CE" w:rsidP="006940D5">
      <w:pPr>
        <w:spacing w:after="0"/>
        <w:jc w:val="both"/>
        <w:rPr>
          <w:rFonts w:ascii="Arial" w:hAnsi="Arial" w:cs="Arial"/>
          <w:color w:val="0D0D0D"/>
          <w:shd w:val="clear" w:color="auto" w:fill="FFFFFF"/>
        </w:rPr>
      </w:pPr>
    </w:p>
    <w:p w14:paraId="2796AAC8" w14:textId="726DC5F4" w:rsidR="007912F2" w:rsidRPr="00C17532" w:rsidRDefault="00C17532" w:rsidP="006940D5">
      <w:pPr>
        <w:spacing w:after="0"/>
        <w:jc w:val="both"/>
        <w:rPr>
          <w:rFonts w:ascii="Arial" w:hAnsi="Arial" w:cs="Arial"/>
          <w:color w:val="0D0D0D"/>
          <w:shd w:val="clear" w:color="auto" w:fill="FFFFFF"/>
        </w:rPr>
      </w:pPr>
      <w:r w:rsidRPr="00C17532">
        <w:rPr>
          <w:rFonts w:ascii="Arial" w:hAnsi="Arial" w:cs="Arial"/>
          <w:color w:val="0D0D0D"/>
          <w:shd w:val="clear" w:color="auto" w:fill="FFFFFF"/>
        </w:rPr>
        <w:t xml:space="preserve">Le </w:t>
      </w:r>
      <w:r w:rsidR="00CB56CD">
        <w:rPr>
          <w:rFonts w:ascii="Arial" w:hAnsi="Arial" w:cs="Arial"/>
          <w:color w:val="0D0D0D"/>
          <w:shd w:val="clear" w:color="auto" w:fill="FFFFFF"/>
        </w:rPr>
        <w:t xml:space="preserve">principe du </w:t>
      </w:r>
      <w:r w:rsidRPr="00C17532">
        <w:rPr>
          <w:rFonts w:ascii="Arial" w:hAnsi="Arial" w:cs="Arial"/>
          <w:color w:val="0D0D0D"/>
          <w:shd w:val="clear" w:color="auto" w:fill="FFFFFF"/>
        </w:rPr>
        <w:t xml:space="preserve">démantèlement </w:t>
      </w:r>
      <w:r w:rsidR="00CB56CD">
        <w:rPr>
          <w:rFonts w:ascii="Arial" w:hAnsi="Arial" w:cs="Arial"/>
          <w:color w:val="0D0D0D"/>
          <w:shd w:val="clear" w:color="auto" w:fill="FFFFFF"/>
        </w:rPr>
        <w:t xml:space="preserve">et de la dépollution </w:t>
      </w:r>
      <w:r w:rsidRPr="00C17532">
        <w:rPr>
          <w:rFonts w:ascii="Arial" w:hAnsi="Arial" w:cs="Arial"/>
          <w:color w:val="0D0D0D"/>
          <w:shd w:val="clear" w:color="auto" w:fill="FFFFFF"/>
        </w:rPr>
        <w:t>manuel, initié par E</w:t>
      </w:r>
      <w:r w:rsidR="00343E14">
        <w:rPr>
          <w:rFonts w:ascii="Arial" w:hAnsi="Arial" w:cs="Arial"/>
          <w:color w:val="0D0D0D"/>
          <w:shd w:val="clear" w:color="auto" w:fill="FFFFFF"/>
        </w:rPr>
        <w:t xml:space="preserve">COTREL </w:t>
      </w:r>
      <w:r w:rsidRPr="00C17532">
        <w:rPr>
          <w:rFonts w:ascii="Arial" w:hAnsi="Arial" w:cs="Arial"/>
          <w:color w:val="0D0D0D"/>
          <w:shd w:val="clear" w:color="auto" w:fill="FFFFFF"/>
        </w:rPr>
        <w:t xml:space="preserve">ASBL en partenariat avec la société </w:t>
      </w:r>
      <w:proofErr w:type="spellStart"/>
      <w:r w:rsidR="00F348FE" w:rsidRPr="00C17532">
        <w:rPr>
          <w:rFonts w:ascii="Arial" w:hAnsi="Arial" w:cs="Arial"/>
        </w:rPr>
        <w:t>PreZero</w:t>
      </w:r>
      <w:proofErr w:type="spellEnd"/>
      <w:r w:rsidR="008B1929">
        <w:rPr>
          <w:rFonts w:ascii="Arial" w:hAnsi="Arial" w:cs="Arial"/>
          <w:color w:val="0D0D0D"/>
          <w:shd w:val="clear" w:color="auto" w:fill="FFFFFF"/>
        </w:rPr>
        <w:t xml:space="preserve"> </w:t>
      </w:r>
      <w:proofErr w:type="spellStart"/>
      <w:r w:rsidRPr="00C17532">
        <w:rPr>
          <w:rFonts w:ascii="Arial" w:hAnsi="Arial" w:cs="Arial"/>
          <w:color w:val="0D0D0D"/>
          <w:shd w:val="clear" w:color="auto" w:fill="FFFFFF"/>
        </w:rPr>
        <w:t>Lamesch</w:t>
      </w:r>
      <w:proofErr w:type="spellEnd"/>
      <w:r w:rsidRPr="00C17532">
        <w:rPr>
          <w:rFonts w:ascii="Arial" w:hAnsi="Arial" w:cs="Arial"/>
          <w:color w:val="0D0D0D"/>
          <w:shd w:val="clear" w:color="auto" w:fill="FFFFFF"/>
        </w:rPr>
        <w:t xml:space="preserve"> en 2018</w:t>
      </w:r>
      <w:r w:rsidR="00CB56CD">
        <w:rPr>
          <w:rFonts w:ascii="Arial" w:hAnsi="Arial" w:cs="Arial"/>
          <w:color w:val="0D0D0D"/>
          <w:shd w:val="clear" w:color="auto" w:fill="FFFFFF"/>
        </w:rPr>
        <w:t xml:space="preserve"> est un concept novateur qui </w:t>
      </w:r>
      <w:r w:rsidRPr="00C17532">
        <w:rPr>
          <w:rFonts w:ascii="Arial" w:hAnsi="Arial" w:cs="Arial"/>
          <w:color w:val="0D0D0D"/>
          <w:shd w:val="clear" w:color="auto" w:fill="FFFFFF"/>
        </w:rPr>
        <w:t>vise à maximiser la valorisation des fractions extraites</w:t>
      </w:r>
      <w:r w:rsidR="00343E14">
        <w:rPr>
          <w:rFonts w:ascii="Arial" w:hAnsi="Arial" w:cs="Arial"/>
          <w:color w:val="0D0D0D"/>
          <w:shd w:val="clear" w:color="auto" w:fill="FFFFFF"/>
        </w:rPr>
        <w:t xml:space="preserve">, </w:t>
      </w:r>
      <w:r w:rsidR="00CB56CD">
        <w:rPr>
          <w:rFonts w:ascii="Arial" w:hAnsi="Arial" w:cs="Arial"/>
          <w:color w:val="0D0D0D"/>
          <w:shd w:val="clear" w:color="auto" w:fill="FFFFFF"/>
        </w:rPr>
        <w:t>à</w:t>
      </w:r>
      <w:r w:rsidR="00343E14">
        <w:rPr>
          <w:rFonts w:ascii="Arial" w:hAnsi="Arial" w:cs="Arial"/>
          <w:color w:val="0D0D0D"/>
          <w:shd w:val="clear" w:color="auto" w:fill="FFFFFF"/>
        </w:rPr>
        <w:t xml:space="preserve"> densifier la matière et </w:t>
      </w:r>
      <w:r w:rsidR="004730DB">
        <w:rPr>
          <w:rFonts w:ascii="Arial" w:hAnsi="Arial" w:cs="Arial"/>
          <w:color w:val="0D0D0D"/>
          <w:shd w:val="clear" w:color="auto" w:fill="FFFFFF"/>
        </w:rPr>
        <w:t>ainsi recouvrer</w:t>
      </w:r>
      <w:r w:rsidR="00343E14">
        <w:rPr>
          <w:rFonts w:ascii="Arial" w:hAnsi="Arial" w:cs="Arial"/>
          <w:color w:val="0D0D0D"/>
          <w:shd w:val="clear" w:color="auto" w:fill="FFFFFF"/>
        </w:rPr>
        <w:t xml:space="preserve"> des ressources qui pourront faire l’objet d’une revalorisation à forte valeur ajouté</w:t>
      </w:r>
      <w:r w:rsidR="00796C86">
        <w:rPr>
          <w:rFonts w:ascii="Arial" w:hAnsi="Arial" w:cs="Arial"/>
          <w:color w:val="0D0D0D"/>
          <w:shd w:val="clear" w:color="auto" w:fill="FFFFFF"/>
        </w:rPr>
        <w:t>e</w:t>
      </w:r>
      <w:r w:rsidR="00343E14">
        <w:rPr>
          <w:rFonts w:ascii="Arial" w:hAnsi="Arial" w:cs="Arial"/>
          <w:color w:val="0D0D0D"/>
          <w:shd w:val="clear" w:color="auto" w:fill="FFFFFF"/>
        </w:rPr>
        <w:t xml:space="preserve"> pour l’industrie</w:t>
      </w:r>
      <w:r w:rsidRPr="00C17532">
        <w:rPr>
          <w:rFonts w:ascii="Arial" w:hAnsi="Arial" w:cs="Arial"/>
          <w:color w:val="0D0D0D"/>
          <w:shd w:val="clear" w:color="auto" w:fill="FFFFFF"/>
        </w:rPr>
        <w:t>. Ce</w:t>
      </w:r>
      <w:r w:rsidR="008B1929">
        <w:rPr>
          <w:rFonts w:ascii="Arial" w:hAnsi="Arial" w:cs="Arial"/>
          <w:color w:val="0D0D0D"/>
          <w:shd w:val="clear" w:color="auto" w:fill="FFFFFF"/>
        </w:rPr>
        <w:t xml:space="preserve">la </w:t>
      </w:r>
      <w:r w:rsidRPr="00C17532">
        <w:rPr>
          <w:rFonts w:ascii="Arial" w:hAnsi="Arial" w:cs="Arial"/>
          <w:color w:val="0D0D0D"/>
          <w:shd w:val="clear" w:color="auto" w:fill="FFFFFF"/>
        </w:rPr>
        <w:t>permet également à E</w:t>
      </w:r>
      <w:r w:rsidR="00343E14">
        <w:rPr>
          <w:rFonts w:ascii="Arial" w:hAnsi="Arial" w:cs="Arial"/>
          <w:color w:val="0D0D0D"/>
          <w:shd w:val="clear" w:color="auto" w:fill="FFFFFF"/>
        </w:rPr>
        <w:t>COBATTERIE</w:t>
      </w:r>
      <w:r w:rsidR="00172FB3">
        <w:rPr>
          <w:rFonts w:ascii="Arial" w:hAnsi="Arial" w:cs="Arial"/>
          <w:color w:val="0D0D0D"/>
          <w:shd w:val="clear" w:color="auto" w:fill="FFFFFF"/>
        </w:rPr>
        <w:t>N</w:t>
      </w:r>
      <w:r w:rsidR="00343E14">
        <w:rPr>
          <w:rFonts w:ascii="Arial" w:hAnsi="Arial" w:cs="Arial"/>
          <w:color w:val="0D0D0D"/>
          <w:shd w:val="clear" w:color="auto" w:fill="FFFFFF"/>
        </w:rPr>
        <w:t xml:space="preserve"> </w:t>
      </w:r>
      <w:r w:rsidRPr="00C17532">
        <w:rPr>
          <w:rFonts w:ascii="Arial" w:hAnsi="Arial" w:cs="Arial"/>
          <w:color w:val="0D0D0D"/>
          <w:shd w:val="clear" w:color="auto" w:fill="FFFFFF"/>
        </w:rPr>
        <w:t xml:space="preserve">ASBL de faciliter la </w:t>
      </w:r>
      <w:r w:rsidR="00343E14">
        <w:rPr>
          <w:rFonts w:ascii="Arial" w:hAnsi="Arial" w:cs="Arial"/>
          <w:color w:val="0D0D0D"/>
          <w:shd w:val="clear" w:color="auto" w:fill="FFFFFF"/>
        </w:rPr>
        <w:t xml:space="preserve">récupération </w:t>
      </w:r>
      <w:r w:rsidRPr="00C17532">
        <w:rPr>
          <w:rFonts w:ascii="Arial" w:hAnsi="Arial" w:cs="Arial"/>
          <w:color w:val="0D0D0D"/>
          <w:shd w:val="clear" w:color="auto" w:fill="FFFFFF"/>
        </w:rPr>
        <w:t>des batteries usagées contenues dans les DEEE</w:t>
      </w:r>
      <w:r w:rsidR="00343E14">
        <w:rPr>
          <w:rFonts w:ascii="Arial" w:hAnsi="Arial" w:cs="Arial"/>
          <w:color w:val="0D0D0D"/>
          <w:shd w:val="clear" w:color="auto" w:fill="FFFFFF"/>
        </w:rPr>
        <w:t xml:space="preserve"> ainsi que celles que </w:t>
      </w:r>
      <w:r w:rsidR="003544CA">
        <w:rPr>
          <w:rFonts w:ascii="Arial" w:hAnsi="Arial" w:cs="Arial"/>
          <w:color w:val="0D0D0D"/>
          <w:shd w:val="clear" w:color="auto" w:fill="FFFFFF"/>
        </w:rPr>
        <w:t>l’on retrouve</w:t>
      </w:r>
      <w:r w:rsidR="00343E14">
        <w:rPr>
          <w:rFonts w:ascii="Arial" w:hAnsi="Arial" w:cs="Arial"/>
          <w:color w:val="0D0D0D"/>
          <w:shd w:val="clear" w:color="auto" w:fill="FFFFFF"/>
        </w:rPr>
        <w:t xml:space="preserve"> de plus en plus dans les moyens de transport légers tels les vélos ou bien</w:t>
      </w:r>
      <w:r w:rsidR="009E1841">
        <w:rPr>
          <w:rFonts w:ascii="Arial" w:hAnsi="Arial" w:cs="Arial"/>
          <w:color w:val="0D0D0D"/>
          <w:shd w:val="clear" w:color="auto" w:fill="FFFFFF"/>
        </w:rPr>
        <w:t xml:space="preserve"> les</w:t>
      </w:r>
      <w:r w:rsidR="00343E14">
        <w:rPr>
          <w:rFonts w:ascii="Arial" w:hAnsi="Arial" w:cs="Arial"/>
          <w:color w:val="0D0D0D"/>
          <w:shd w:val="clear" w:color="auto" w:fill="FFFFFF"/>
        </w:rPr>
        <w:t xml:space="preserve"> trottinettes électriques</w:t>
      </w:r>
      <w:r w:rsidRPr="00C17532">
        <w:rPr>
          <w:rFonts w:ascii="Arial" w:hAnsi="Arial" w:cs="Arial"/>
          <w:color w:val="0D0D0D"/>
          <w:shd w:val="clear" w:color="auto" w:fill="FFFFFF"/>
        </w:rPr>
        <w:t>, ce qui constitue l'un des défis majeurs de la gestion de ce type de déchets.</w:t>
      </w:r>
    </w:p>
    <w:p w14:paraId="21F79D78" w14:textId="77777777" w:rsidR="009569CE" w:rsidRPr="00C17532" w:rsidRDefault="009569CE" w:rsidP="006940D5">
      <w:pPr>
        <w:spacing w:after="0"/>
        <w:jc w:val="both"/>
        <w:rPr>
          <w:rFonts w:ascii="Arial" w:hAnsi="Arial" w:cs="Arial"/>
          <w:color w:val="0D0D0D"/>
          <w:shd w:val="clear" w:color="auto" w:fill="FFFFFF"/>
        </w:rPr>
      </w:pPr>
    </w:p>
    <w:bookmarkEnd w:id="1"/>
    <w:p w14:paraId="4349C5D2" w14:textId="1CB1CE60" w:rsidR="004730DB" w:rsidRDefault="004730DB" w:rsidP="004730DB">
      <w:pPr>
        <w:spacing w:after="0"/>
        <w:jc w:val="both"/>
        <w:rPr>
          <w:rFonts w:ascii="Arial" w:hAnsi="Arial" w:cs="Arial"/>
          <w:color w:val="000000"/>
          <w:spacing w:val="2"/>
          <w:shd w:val="clear" w:color="auto" w:fill="FFFFFF"/>
        </w:rPr>
      </w:pPr>
      <w:r w:rsidRPr="00CD1821">
        <w:rPr>
          <w:rFonts w:ascii="Arial" w:hAnsi="Arial" w:cs="Arial"/>
          <w:color w:val="000000"/>
          <w:spacing w:val="2"/>
          <w:shd w:val="clear" w:color="auto" w:fill="FFFFFF"/>
        </w:rPr>
        <w:t xml:space="preserve">Fortes de leurs savoir-faire développés au cours de ces périodes, </w:t>
      </w:r>
      <w:r>
        <w:rPr>
          <w:rFonts w:ascii="Arial" w:hAnsi="Arial" w:cs="Arial"/>
          <w:color w:val="000000"/>
          <w:spacing w:val="2"/>
          <w:shd w:val="clear" w:color="auto" w:fill="FFFFFF"/>
        </w:rPr>
        <w:t>ces deux</w:t>
      </w:r>
      <w:r w:rsidRPr="00CD1821">
        <w:rPr>
          <w:rFonts w:ascii="Arial" w:hAnsi="Arial" w:cs="Arial"/>
          <w:color w:val="000000"/>
          <w:spacing w:val="2"/>
          <w:shd w:val="clear" w:color="auto" w:fill="FFFFFF"/>
        </w:rPr>
        <w:t xml:space="preserve"> organismes sont des acteurs incontournables de l’économie circulaire luxembourgeois</w:t>
      </w:r>
      <w:r>
        <w:rPr>
          <w:rFonts w:ascii="Arial" w:hAnsi="Arial" w:cs="Arial"/>
          <w:color w:val="000000"/>
          <w:spacing w:val="2"/>
          <w:shd w:val="clear" w:color="auto" w:fill="FFFFFF"/>
        </w:rPr>
        <w:t>e</w:t>
      </w:r>
      <w:r w:rsidRPr="00CD1821">
        <w:rPr>
          <w:rFonts w:ascii="Arial" w:hAnsi="Arial" w:cs="Arial"/>
          <w:color w:val="000000"/>
          <w:spacing w:val="2"/>
          <w:shd w:val="clear" w:color="auto" w:fill="FFFFFF"/>
        </w:rPr>
        <w:t>. En 202</w:t>
      </w:r>
      <w:r>
        <w:rPr>
          <w:rFonts w:ascii="Arial" w:hAnsi="Arial" w:cs="Arial"/>
          <w:color w:val="000000"/>
          <w:spacing w:val="2"/>
          <w:shd w:val="clear" w:color="auto" w:fill="FFFFFF"/>
        </w:rPr>
        <w:t>3</w:t>
      </w:r>
      <w:r w:rsidRPr="00CD1821">
        <w:rPr>
          <w:rFonts w:ascii="Arial" w:hAnsi="Arial" w:cs="Arial"/>
          <w:color w:val="000000"/>
          <w:spacing w:val="2"/>
          <w:shd w:val="clear" w:color="auto" w:fill="FFFFFF"/>
        </w:rPr>
        <w:t xml:space="preserve">, ce ne sont pas moins de 6 000 tonnes de déchets d’équipements électriques et électroniques, 160 tonnes de </w:t>
      </w:r>
      <w:r>
        <w:rPr>
          <w:rFonts w:ascii="Arial" w:hAnsi="Arial" w:cs="Arial"/>
          <w:color w:val="000000"/>
          <w:spacing w:val="2"/>
          <w:shd w:val="clear" w:color="auto" w:fill="FFFFFF"/>
        </w:rPr>
        <w:t>batteries</w:t>
      </w:r>
      <w:r w:rsidRPr="00CD1821">
        <w:rPr>
          <w:rFonts w:ascii="Arial" w:hAnsi="Arial" w:cs="Arial"/>
          <w:color w:val="000000"/>
          <w:spacing w:val="2"/>
          <w:shd w:val="clear" w:color="auto" w:fill="FFFFFF"/>
        </w:rPr>
        <w:t xml:space="preserve"> portables et </w:t>
      </w:r>
      <w:r>
        <w:rPr>
          <w:rFonts w:ascii="Arial" w:hAnsi="Arial" w:cs="Arial"/>
          <w:color w:val="000000"/>
          <w:spacing w:val="2"/>
          <w:shd w:val="clear" w:color="auto" w:fill="FFFFFF"/>
        </w:rPr>
        <w:t>1</w:t>
      </w:r>
      <w:r w:rsidRPr="00CD1821">
        <w:rPr>
          <w:rFonts w:ascii="Arial" w:hAnsi="Arial" w:cs="Arial"/>
          <w:color w:val="000000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pacing w:val="2"/>
          <w:shd w:val="clear" w:color="auto" w:fill="FFFFFF"/>
        </w:rPr>
        <w:t>8</w:t>
      </w:r>
      <w:r w:rsidRPr="00CD1821">
        <w:rPr>
          <w:rFonts w:ascii="Arial" w:hAnsi="Arial" w:cs="Arial"/>
          <w:color w:val="000000"/>
          <w:spacing w:val="2"/>
          <w:shd w:val="clear" w:color="auto" w:fill="FFFFFF"/>
        </w:rPr>
        <w:t>00 tonnes de batteries automobiles qui ont été collecté</w:t>
      </w:r>
      <w:r w:rsidR="003544CA">
        <w:rPr>
          <w:rFonts w:ascii="Arial" w:hAnsi="Arial" w:cs="Arial"/>
          <w:color w:val="000000"/>
          <w:spacing w:val="2"/>
          <w:shd w:val="clear" w:color="auto" w:fill="FFFFFF"/>
        </w:rPr>
        <w:t>e</w:t>
      </w:r>
      <w:r w:rsidRPr="00CD1821">
        <w:rPr>
          <w:rFonts w:ascii="Arial" w:hAnsi="Arial" w:cs="Arial"/>
          <w:color w:val="000000"/>
          <w:spacing w:val="2"/>
          <w:shd w:val="clear" w:color="auto" w:fill="FFFFFF"/>
        </w:rPr>
        <w:t>s via les réseaux nationaux et recyclé</w:t>
      </w:r>
      <w:r w:rsidR="003544CA">
        <w:rPr>
          <w:rFonts w:ascii="Arial" w:hAnsi="Arial" w:cs="Arial"/>
          <w:color w:val="000000"/>
          <w:spacing w:val="2"/>
          <w:shd w:val="clear" w:color="auto" w:fill="FFFFFF"/>
        </w:rPr>
        <w:t>e</w:t>
      </w:r>
      <w:r w:rsidRPr="00CD1821">
        <w:rPr>
          <w:rFonts w:ascii="Arial" w:hAnsi="Arial" w:cs="Arial"/>
          <w:color w:val="000000"/>
          <w:spacing w:val="2"/>
          <w:shd w:val="clear" w:color="auto" w:fill="FFFFFF"/>
        </w:rPr>
        <w:t xml:space="preserve">s dans les règles de l’art.  </w:t>
      </w:r>
    </w:p>
    <w:p w14:paraId="58C49C1B" w14:textId="77777777" w:rsidR="00010FF9" w:rsidRDefault="00010FF9" w:rsidP="004730DB">
      <w:pPr>
        <w:spacing w:after="0"/>
        <w:jc w:val="both"/>
        <w:rPr>
          <w:rFonts w:ascii="Arial" w:hAnsi="Arial" w:cs="Arial"/>
          <w:color w:val="000000"/>
          <w:spacing w:val="2"/>
          <w:shd w:val="clear" w:color="auto" w:fill="FFFFFF"/>
        </w:rPr>
      </w:pPr>
    </w:p>
    <w:p w14:paraId="42609220" w14:textId="51BEA693" w:rsidR="007E740E" w:rsidRPr="00A64634" w:rsidRDefault="007E740E" w:rsidP="007E740E">
      <w:pPr>
        <w:jc w:val="both"/>
        <w:rPr>
          <w:rFonts w:ascii="Arial" w:hAnsi="Arial" w:cs="Arial"/>
          <w:u w:val="single"/>
        </w:rPr>
      </w:pPr>
      <w:r w:rsidRPr="00A64634">
        <w:rPr>
          <w:rFonts w:ascii="Arial" w:hAnsi="Arial" w:cs="Arial"/>
          <w:u w:val="single"/>
        </w:rPr>
        <w:t>À propos :</w:t>
      </w:r>
    </w:p>
    <w:p w14:paraId="64A425CA" w14:textId="157441F3" w:rsidR="00010FF9" w:rsidRPr="00A64634" w:rsidRDefault="00010FF9" w:rsidP="007E740E">
      <w:pPr>
        <w:jc w:val="both"/>
        <w:rPr>
          <w:rFonts w:ascii="Arial" w:hAnsi="Arial" w:cs="Arial"/>
        </w:rPr>
      </w:pPr>
      <w:r w:rsidRPr="00A64634">
        <w:rPr>
          <w:rFonts w:ascii="Arial" w:hAnsi="Arial" w:cs="Arial"/>
        </w:rPr>
        <w:t>L’AS</w:t>
      </w:r>
      <w:r w:rsidR="008B1929">
        <w:rPr>
          <w:rFonts w:ascii="Arial" w:hAnsi="Arial" w:cs="Arial"/>
        </w:rPr>
        <w:t>B</w:t>
      </w:r>
      <w:r w:rsidRPr="00A64634">
        <w:rPr>
          <w:rFonts w:ascii="Arial" w:hAnsi="Arial" w:cs="Arial"/>
        </w:rPr>
        <w:t>L E</w:t>
      </w:r>
      <w:r w:rsidR="000646D4">
        <w:rPr>
          <w:rFonts w:ascii="Arial" w:hAnsi="Arial" w:cs="Arial"/>
        </w:rPr>
        <w:t>COTREL</w:t>
      </w:r>
      <w:r w:rsidR="007E740E" w:rsidRPr="00A64634">
        <w:rPr>
          <w:rFonts w:ascii="Arial" w:hAnsi="Arial" w:cs="Arial"/>
        </w:rPr>
        <w:t xml:space="preserve"> </w:t>
      </w:r>
      <w:r w:rsidRPr="00A64634">
        <w:rPr>
          <w:rFonts w:ascii="Arial" w:hAnsi="Arial" w:cs="Arial"/>
        </w:rPr>
        <w:t>a été créée en 2004 et réunit plus de 9</w:t>
      </w:r>
      <w:r w:rsidR="000646D4">
        <w:rPr>
          <w:rFonts w:ascii="Arial" w:hAnsi="Arial" w:cs="Arial"/>
        </w:rPr>
        <w:t>3</w:t>
      </w:r>
      <w:r w:rsidRPr="00A64634">
        <w:rPr>
          <w:rFonts w:ascii="Arial" w:hAnsi="Arial" w:cs="Arial"/>
        </w:rPr>
        <w:t xml:space="preserve">0 sociétés actives dans la vente des équipements électriques et électroniques pour lesquelles elle endosse les obligations légales à leur charge. Sa mission est d’organiser la collecte et le traitement des déchets issus de ces équipements. </w:t>
      </w:r>
    </w:p>
    <w:p w14:paraId="0DD2A32E" w14:textId="28290A6F" w:rsidR="007E740E" w:rsidRPr="00A64634" w:rsidRDefault="006523C9" w:rsidP="007E740E">
      <w:pPr>
        <w:jc w:val="both"/>
        <w:rPr>
          <w:rFonts w:ascii="Arial" w:hAnsi="Arial" w:cs="Arial"/>
        </w:rPr>
      </w:pPr>
      <w:hyperlink r:id="rId7" w:history="1">
        <w:r w:rsidR="00010FF9" w:rsidRPr="00A64634">
          <w:rPr>
            <w:rStyle w:val="Lienhypertexte"/>
            <w:rFonts w:ascii="Arial" w:hAnsi="Arial" w:cs="Arial"/>
          </w:rPr>
          <w:t>https://www.ecotrel.lu/</w:t>
        </w:r>
      </w:hyperlink>
      <w:r w:rsidR="007E740E" w:rsidRPr="00A64634">
        <w:rPr>
          <w:rFonts w:ascii="Arial" w:hAnsi="Arial" w:cs="Arial"/>
        </w:rPr>
        <w:t xml:space="preserve"> </w:t>
      </w:r>
    </w:p>
    <w:p w14:paraId="03EA9928" w14:textId="77777777" w:rsidR="00175F39" w:rsidRPr="00A64634" w:rsidRDefault="00175F39" w:rsidP="007E740E">
      <w:pPr>
        <w:jc w:val="both"/>
        <w:rPr>
          <w:rFonts w:ascii="Arial" w:hAnsi="Arial" w:cs="Arial"/>
        </w:rPr>
      </w:pPr>
    </w:p>
    <w:p w14:paraId="64CACF1C" w14:textId="77777777" w:rsidR="007E740E" w:rsidRPr="00A64634" w:rsidRDefault="007E740E" w:rsidP="007E740E">
      <w:pPr>
        <w:jc w:val="both"/>
        <w:rPr>
          <w:rFonts w:ascii="Arial" w:hAnsi="Arial" w:cs="Arial"/>
          <w:u w:val="single"/>
        </w:rPr>
      </w:pPr>
      <w:r w:rsidRPr="00A64634">
        <w:rPr>
          <w:rFonts w:ascii="Arial" w:hAnsi="Arial" w:cs="Arial"/>
          <w:u w:val="single"/>
        </w:rPr>
        <w:lastRenderedPageBreak/>
        <w:t>À propos :</w:t>
      </w:r>
    </w:p>
    <w:p w14:paraId="0AF65874" w14:textId="692C5FD0" w:rsidR="00010FF9" w:rsidRPr="00A64634" w:rsidRDefault="00010FF9" w:rsidP="00175F39">
      <w:pPr>
        <w:jc w:val="both"/>
      </w:pPr>
      <w:r w:rsidRPr="00A64634">
        <w:rPr>
          <w:rFonts w:ascii="Arial" w:hAnsi="Arial" w:cs="Arial"/>
        </w:rPr>
        <w:t>L’ASBL E</w:t>
      </w:r>
      <w:r w:rsidR="000646D4">
        <w:rPr>
          <w:rFonts w:ascii="Arial" w:hAnsi="Arial" w:cs="Arial"/>
        </w:rPr>
        <w:t xml:space="preserve">COBATTERIEN </w:t>
      </w:r>
      <w:r w:rsidRPr="00A64634">
        <w:rPr>
          <w:rFonts w:ascii="Arial" w:hAnsi="Arial" w:cs="Arial"/>
        </w:rPr>
        <w:t>a été créée en 2009 par l’ASBL E</w:t>
      </w:r>
      <w:r w:rsidR="000646D4">
        <w:rPr>
          <w:rFonts w:ascii="Arial" w:hAnsi="Arial" w:cs="Arial"/>
        </w:rPr>
        <w:t>COTREL</w:t>
      </w:r>
      <w:r w:rsidRPr="00A64634">
        <w:rPr>
          <w:rFonts w:ascii="Arial" w:hAnsi="Arial" w:cs="Arial"/>
        </w:rPr>
        <w:t xml:space="preserve"> la Luxembourg Confederation, la Fédération des Artisans et la FEDIL pour endosser les obligations légales à charge de ses </w:t>
      </w:r>
      <w:r w:rsidR="000646D4">
        <w:rPr>
          <w:rFonts w:ascii="Arial" w:hAnsi="Arial" w:cs="Arial"/>
        </w:rPr>
        <w:t xml:space="preserve">plus de 1000 </w:t>
      </w:r>
      <w:r w:rsidRPr="00A64634">
        <w:rPr>
          <w:rFonts w:ascii="Arial" w:hAnsi="Arial" w:cs="Arial"/>
        </w:rPr>
        <w:t>membres. Sa mission est d’organiser la collecte et le traitement des déchets de batteries.</w:t>
      </w:r>
      <w:r w:rsidRPr="00A64634">
        <w:t xml:space="preserve"> </w:t>
      </w:r>
    </w:p>
    <w:p w14:paraId="3632B172" w14:textId="4EC7FA3B" w:rsidR="00175F39" w:rsidRPr="00A64634" w:rsidRDefault="006523C9" w:rsidP="00175F39">
      <w:pPr>
        <w:jc w:val="both"/>
        <w:rPr>
          <w:rStyle w:val="Lienhypertexte"/>
          <w:rFonts w:ascii="Arial" w:hAnsi="Arial" w:cs="Arial"/>
        </w:rPr>
      </w:pPr>
      <w:hyperlink r:id="rId8" w:history="1">
        <w:r w:rsidR="00010FF9" w:rsidRPr="00A64634">
          <w:rPr>
            <w:rStyle w:val="Lienhypertexte"/>
            <w:rFonts w:ascii="Arial" w:hAnsi="Arial" w:cs="Arial"/>
          </w:rPr>
          <w:t>https://www.ecobatterien.lu/</w:t>
        </w:r>
      </w:hyperlink>
      <w:r w:rsidR="00010FF9" w:rsidRPr="00A64634">
        <w:rPr>
          <w:rFonts w:ascii="Arial" w:hAnsi="Arial" w:cs="Arial"/>
        </w:rPr>
        <w:t xml:space="preserve"> </w:t>
      </w:r>
    </w:p>
    <w:p w14:paraId="432C7C50" w14:textId="77777777" w:rsidR="00C17532" w:rsidRPr="00A64634" w:rsidRDefault="00C17532"/>
    <w:p w14:paraId="3DCB5AFA" w14:textId="77777777" w:rsidR="00CF30CD" w:rsidRPr="00A64634" w:rsidRDefault="00CF30CD" w:rsidP="00CF30CD">
      <w:pPr>
        <w:rPr>
          <w:rStyle w:val="A3"/>
          <w:rFonts w:ascii="Calibri Light" w:hAnsi="Calibri Light" w:cs="Calibri Light"/>
          <w:sz w:val="22"/>
          <w:szCs w:val="22"/>
        </w:rPr>
      </w:pPr>
      <w:r w:rsidRPr="00A6463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B6231" wp14:editId="5A0519D8">
                <wp:simplePos x="0" y="0"/>
                <wp:positionH relativeFrom="margin">
                  <wp:align>center</wp:align>
                </wp:positionH>
                <wp:positionV relativeFrom="paragraph">
                  <wp:posOffset>207010</wp:posOffset>
                </wp:positionV>
                <wp:extent cx="5915025" cy="0"/>
                <wp:effectExtent l="0" t="19050" r="28575" b="19050"/>
                <wp:wrapNone/>
                <wp:docPr id="264781809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B1801" id="Connecteur droit 4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3pt" to="465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11B80B10" w14:textId="77777777" w:rsidR="00877714" w:rsidRPr="00A64634" w:rsidRDefault="00CF30CD" w:rsidP="00251EB4">
      <w:pPr>
        <w:rPr>
          <w:rStyle w:val="A3"/>
          <w:rFonts w:ascii="Arial" w:hAnsi="Arial" w:cs="Arial"/>
          <w:sz w:val="22"/>
          <w:szCs w:val="22"/>
        </w:rPr>
      </w:pPr>
      <w:r w:rsidRPr="00A64634">
        <w:rPr>
          <w:rStyle w:val="A3"/>
          <w:rFonts w:ascii="Arial" w:hAnsi="Arial" w:cs="Arial"/>
          <w:sz w:val="22"/>
          <w:szCs w:val="22"/>
        </w:rPr>
        <w:t xml:space="preserve">Pour toutes questions ou précisions, n’hésitez pas à nous contacter : </w:t>
      </w:r>
    </w:p>
    <w:p w14:paraId="6A6E2341" w14:textId="77777777" w:rsidR="00251EB4" w:rsidRDefault="00CF30CD" w:rsidP="00251EB4">
      <w:pPr>
        <w:rPr>
          <w:rFonts w:ascii="Arial" w:hAnsi="Arial" w:cs="Arial"/>
        </w:rPr>
      </w:pPr>
      <w:r w:rsidRPr="00A64634">
        <w:rPr>
          <w:rStyle w:val="A3"/>
          <w:rFonts w:ascii="Arial" w:hAnsi="Arial" w:cs="Arial"/>
          <w:b/>
          <w:bCs/>
          <w:sz w:val="22"/>
          <w:szCs w:val="22"/>
        </w:rPr>
        <w:t>E-mail</w:t>
      </w:r>
      <w:r w:rsidRPr="00A64634">
        <w:rPr>
          <w:rStyle w:val="A3"/>
          <w:rFonts w:ascii="Arial" w:hAnsi="Arial" w:cs="Arial"/>
          <w:sz w:val="22"/>
          <w:szCs w:val="22"/>
        </w:rPr>
        <w:t xml:space="preserve"> : communication@ecotrel.lu </w:t>
      </w:r>
    </w:p>
    <w:p w14:paraId="0BEDC0FC" w14:textId="49FF83BF" w:rsidR="0097476B" w:rsidRPr="00251EB4" w:rsidRDefault="00CF30CD" w:rsidP="00251EB4">
      <w:pPr>
        <w:rPr>
          <w:rFonts w:ascii="Arial" w:hAnsi="Arial" w:cs="Arial"/>
        </w:rPr>
      </w:pPr>
      <w:r w:rsidRPr="00A64634">
        <w:rPr>
          <w:rStyle w:val="A3"/>
          <w:rFonts w:ascii="Arial" w:hAnsi="Arial" w:cs="Arial"/>
          <w:b/>
          <w:bCs/>
          <w:sz w:val="22"/>
          <w:szCs w:val="22"/>
        </w:rPr>
        <w:t>Téléphone </w:t>
      </w:r>
      <w:r w:rsidRPr="00A64634">
        <w:rPr>
          <w:rStyle w:val="A3"/>
          <w:rFonts w:ascii="Arial" w:hAnsi="Arial" w:cs="Arial"/>
          <w:sz w:val="22"/>
          <w:szCs w:val="22"/>
        </w:rPr>
        <w:t>: +352 26 09 8</w:t>
      </w:r>
      <w:r w:rsidR="00893C02" w:rsidRPr="00A64634">
        <w:rPr>
          <w:rStyle w:val="A3"/>
          <w:rFonts w:ascii="Arial" w:hAnsi="Arial" w:cs="Arial"/>
          <w:sz w:val="22"/>
          <w:szCs w:val="22"/>
        </w:rPr>
        <w:t xml:space="preserve"> - </w:t>
      </w:r>
      <w:r w:rsidRPr="00A64634">
        <w:rPr>
          <w:rStyle w:val="A3"/>
          <w:rFonts w:ascii="Arial" w:hAnsi="Arial" w:cs="Arial"/>
          <w:sz w:val="22"/>
          <w:szCs w:val="22"/>
        </w:rPr>
        <w:t>735</w:t>
      </w:r>
    </w:p>
    <w:p w14:paraId="14864068" w14:textId="2121F172" w:rsidR="0097476B" w:rsidRPr="00877714" w:rsidRDefault="0097476B" w:rsidP="00877714">
      <w:pPr>
        <w:rPr>
          <w:rFonts w:ascii="Calibri" w:hAnsi="Calibri" w:cs="Calibri"/>
        </w:rPr>
      </w:pPr>
    </w:p>
    <w:sectPr w:rsidR="0097476B" w:rsidRPr="00877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C7DF9"/>
    <w:multiLevelType w:val="hybridMultilevel"/>
    <w:tmpl w:val="E502FFC2"/>
    <w:lvl w:ilvl="0" w:tplc="F45AA1BA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78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5C"/>
    <w:rsid w:val="00010FF9"/>
    <w:rsid w:val="000646D4"/>
    <w:rsid w:val="000C0283"/>
    <w:rsid w:val="000E7C33"/>
    <w:rsid w:val="00172FB3"/>
    <w:rsid w:val="00175F39"/>
    <w:rsid w:val="001B78B6"/>
    <w:rsid w:val="00205A83"/>
    <w:rsid w:val="00251EB4"/>
    <w:rsid w:val="002B0132"/>
    <w:rsid w:val="002E1B20"/>
    <w:rsid w:val="00343E14"/>
    <w:rsid w:val="003544CA"/>
    <w:rsid w:val="003968C9"/>
    <w:rsid w:val="00426F86"/>
    <w:rsid w:val="004730DB"/>
    <w:rsid w:val="004B7317"/>
    <w:rsid w:val="004D21B3"/>
    <w:rsid w:val="004E44E5"/>
    <w:rsid w:val="00524515"/>
    <w:rsid w:val="00592512"/>
    <w:rsid w:val="006523C9"/>
    <w:rsid w:val="006940D5"/>
    <w:rsid w:val="006A23E8"/>
    <w:rsid w:val="006D5F2A"/>
    <w:rsid w:val="00703BFC"/>
    <w:rsid w:val="007912F2"/>
    <w:rsid w:val="00796C86"/>
    <w:rsid w:val="007D7773"/>
    <w:rsid w:val="007E740E"/>
    <w:rsid w:val="00842EFD"/>
    <w:rsid w:val="00877714"/>
    <w:rsid w:val="00893C02"/>
    <w:rsid w:val="008B0329"/>
    <w:rsid w:val="008B1929"/>
    <w:rsid w:val="008C3AA2"/>
    <w:rsid w:val="0090084C"/>
    <w:rsid w:val="00950057"/>
    <w:rsid w:val="009569CE"/>
    <w:rsid w:val="0097476B"/>
    <w:rsid w:val="009B41AA"/>
    <w:rsid w:val="009D37E3"/>
    <w:rsid w:val="009E1841"/>
    <w:rsid w:val="00A323EB"/>
    <w:rsid w:val="00A61AF4"/>
    <w:rsid w:val="00A64452"/>
    <w:rsid w:val="00A64634"/>
    <w:rsid w:val="00B77465"/>
    <w:rsid w:val="00B93445"/>
    <w:rsid w:val="00C17532"/>
    <w:rsid w:val="00C23FC3"/>
    <w:rsid w:val="00C52C23"/>
    <w:rsid w:val="00C52FE5"/>
    <w:rsid w:val="00C8023E"/>
    <w:rsid w:val="00CB265C"/>
    <w:rsid w:val="00CB56CD"/>
    <w:rsid w:val="00CF30CD"/>
    <w:rsid w:val="00DB2CDC"/>
    <w:rsid w:val="00DB78EB"/>
    <w:rsid w:val="00E47E1E"/>
    <w:rsid w:val="00EE4816"/>
    <w:rsid w:val="00F348FE"/>
    <w:rsid w:val="00FB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C482"/>
  <w15:chartTrackingRefBased/>
  <w15:docId w15:val="{F4D8C6D6-1CD4-4F40-909B-6D6ABE1A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B26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2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7E740E"/>
    <w:rPr>
      <w:color w:val="0563C1" w:themeColor="hyperlink"/>
      <w:u w:val="single"/>
    </w:rPr>
  </w:style>
  <w:style w:type="paragraph" w:customStyle="1" w:styleId="Pa0">
    <w:name w:val="Pa0"/>
    <w:basedOn w:val="Normal"/>
    <w:next w:val="Normal"/>
    <w:uiPriority w:val="99"/>
    <w:rsid w:val="00CF30CD"/>
    <w:pPr>
      <w:autoSpaceDE w:val="0"/>
      <w:autoSpaceDN w:val="0"/>
      <w:adjustRightInd w:val="0"/>
      <w:spacing w:after="0" w:line="241" w:lineRule="atLeast"/>
    </w:pPr>
    <w:rPr>
      <w:rFonts w:ascii="Garamond" w:hAnsi="Garamond"/>
      <w:kern w:val="0"/>
      <w:sz w:val="24"/>
      <w:szCs w:val="24"/>
    </w:rPr>
  </w:style>
  <w:style w:type="character" w:customStyle="1" w:styleId="A3">
    <w:name w:val="A3"/>
    <w:uiPriority w:val="99"/>
    <w:rsid w:val="00CF30CD"/>
    <w:rPr>
      <w:rFonts w:cs="Garamond"/>
      <w:color w:val="221E1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7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LU"/>
      <w14:ligatures w14:val="none"/>
    </w:rPr>
  </w:style>
  <w:style w:type="character" w:styleId="lev">
    <w:name w:val="Strong"/>
    <w:basedOn w:val="Policepardfaut"/>
    <w:uiPriority w:val="22"/>
    <w:qFormat/>
    <w:rsid w:val="00EE4816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010FF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51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7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batterien.l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cotrel.l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Ecotrel</dc:creator>
  <cp:keywords/>
  <dc:description/>
  <cp:lastModifiedBy>Communication Ecotrel</cp:lastModifiedBy>
  <cp:revision>15</cp:revision>
  <cp:lastPrinted>2024-05-14T07:57:00Z</cp:lastPrinted>
  <dcterms:created xsi:type="dcterms:W3CDTF">2024-05-13T14:32:00Z</dcterms:created>
  <dcterms:modified xsi:type="dcterms:W3CDTF">2024-05-17T09:25:00Z</dcterms:modified>
</cp:coreProperties>
</file>